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639" w:rsidRDefault="00071639" w:rsidP="00523EC9">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Катайгинского сельского поселения</w:t>
      </w:r>
    </w:p>
    <w:p w:rsidR="00071639" w:rsidRDefault="00071639"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071639" w:rsidRDefault="00071639" w:rsidP="00523EC9">
      <w:pPr>
        <w:pStyle w:val="3"/>
        <w:spacing w:before="120" w:after="120"/>
        <w:jc w:val="center"/>
        <w:rPr>
          <w:rFonts w:ascii="Arial" w:hAnsi="Arial" w:cs="Arial"/>
          <w:b/>
          <w:bCs/>
          <w:spacing w:val="30"/>
          <w:sz w:val="36"/>
          <w:szCs w:val="36"/>
        </w:rPr>
      </w:pPr>
    </w:p>
    <w:p w:rsidR="00071639" w:rsidRPr="00F942A8" w:rsidRDefault="00071639">
      <w:pPr>
        <w:pStyle w:val="12"/>
        <w:jc w:val="center"/>
        <w:rPr>
          <w:rFonts w:ascii="Arial" w:hAnsi="Arial" w:cs="Arial"/>
        </w:rPr>
      </w:pPr>
      <w:r w:rsidRPr="00F942A8">
        <w:rPr>
          <w:rFonts w:ascii="Arial" w:hAnsi="Arial" w:cs="Arial"/>
        </w:rPr>
        <w:t>П. Катайга</w:t>
      </w:r>
    </w:p>
    <w:tbl>
      <w:tblPr>
        <w:tblW w:w="0" w:type="auto"/>
        <w:tblInd w:w="2" w:type="dxa"/>
        <w:tblLayout w:type="fixed"/>
        <w:tblCellMar>
          <w:left w:w="0" w:type="dxa"/>
          <w:right w:w="0" w:type="dxa"/>
        </w:tblCellMar>
        <w:tblLook w:val="00A0"/>
      </w:tblPr>
      <w:tblGrid>
        <w:gridCol w:w="3697"/>
        <w:gridCol w:w="2211"/>
        <w:gridCol w:w="3448"/>
      </w:tblGrid>
      <w:tr w:rsidR="00071639">
        <w:tc>
          <w:tcPr>
            <w:tcW w:w="3697" w:type="dxa"/>
          </w:tcPr>
          <w:p w:rsidR="00071639" w:rsidRDefault="00071639" w:rsidP="00F06E22">
            <w:pPr>
              <w:pStyle w:val="3"/>
              <w:rPr>
                <w:rFonts w:ascii="Arial" w:hAnsi="Arial" w:cs="Arial"/>
                <w:sz w:val="24"/>
                <w:szCs w:val="24"/>
              </w:rPr>
            </w:pPr>
            <w:r>
              <w:rPr>
                <w:rFonts w:ascii="Arial" w:hAnsi="Arial" w:cs="Arial"/>
                <w:sz w:val="24"/>
                <w:szCs w:val="24"/>
              </w:rPr>
              <w:t xml:space="preserve">  «17» июля  </w:t>
            </w:r>
            <w:smartTag w:uri="urn:schemas-microsoft-com:office:smarttags" w:element="metricconverter">
              <w:smartTagPr>
                <w:attr w:name="ProductID" w:val="2014 г"/>
              </w:smartTagPr>
              <w:r>
                <w:rPr>
                  <w:rFonts w:ascii="Arial" w:hAnsi="Arial" w:cs="Arial"/>
                  <w:sz w:val="24"/>
                  <w:szCs w:val="24"/>
                </w:rPr>
                <w:t>2014 г</w:t>
              </w:r>
            </w:smartTag>
            <w:r>
              <w:rPr>
                <w:rFonts w:ascii="Arial" w:hAnsi="Arial" w:cs="Arial"/>
                <w:sz w:val="24"/>
                <w:szCs w:val="24"/>
              </w:rPr>
              <w:t>.</w:t>
            </w:r>
          </w:p>
        </w:tc>
        <w:tc>
          <w:tcPr>
            <w:tcW w:w="2211" w:type="dxa"/>
          </w:tcPr>
          <w:p w:rsidR="00071639" w:rsidRDefault="00071639" w:rsidP="00523EC9">
            <w:pPr>
              <w:pStyle w:val="3"/>
              <w:jc w:val="center"/>
              <w:rPr>
                <w:rFonts w:ascii="Arial" w:hAnsi="Arial" w:cs="Arial"/>
              </w:rPr>
            </w:pPr>
            <w:r>
              <w:rPr>
                <w:rFonts w:ascii="Arial" w:hAnsi="Arial" w:cs="Arial"/>
              </w:rPr>
              <w:t>Верхнекетского района</w:t>
            </w:r>
          </w:p>
          <w:p w:rsidR="00071639" w:rsidRDefault="00071639"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071639" w:rsidRDefault="00071639" w:rsidP="00F06E22">
            <w:pPr>
              <w:pStyle w:val="3"/>
              <w:ind w:right="57"/>
              <w:jc w:val="right"/>
              <w:rPr>
                <w:rFonts w:ascii="Arial" w:hAnsi="Arial" w:cs="Arial"/>
                <w:sz w:val="24"/>
                <w:szCs w:val="24"/>
              </w:rPr>
            </w:pPr>
            <w:r>
              <w:rPr>
                <w:rFonts w:ascii="Arial" w:hAnsi="Arial" w:cs="Arial"/>
                <w:sz w:val="24"/>
                <w:szCs w:val="24"/>
              </w:rPr>
              <w:t xml:space="preserve">                № 42</w:t>
            </w:r>
          </w:p>
        </w:tc>
      </w:tr>
    </w:tbl>
    <w:p w:rsidR="00071639" w:rsidRDefault="00071639">
      <w:pPr>
        <w:rPr>
          <w:rFonts w:ascii="Arial" w:hAnsi="Arial" w:cs="Arial"/>
          <w:b/>
          <w:bCs/>
          <w:sz w:val="22"/>
          <w:szCs w:val="22"/>
        </w:rPr>
      </w:pPr>
    </w:p>
    <w:p w:rsidR="00071639" w:rsidRDefault="00071639">
      <w:pPr>
        <w:rPr>
          <w:rFonts w:ascii="Arial" w:hAnsi="Arial" w:cs="Arial"/>
        </w:rPr>
      </w:pPr>
    </w:p>
    <w:p w:rsidR="00071639" w:rsidRDefault="00071639">
      <w:pPr>
        <w:rPr>
          <w:rFonts w:ascii="Arial" w:hAnsi="Arial" w:cs="Arial"/>
          <w:b/>
          <w:bCs/>
        </w:rPr>
        <w:sectPr w:rsidR="00071639">
          <w:footnotePr>
            <w:pos w:val="beneathText"/>
          </w:footnotePr>
          <w:pgSz w:w="11905" w:h="16837"/>
          <w:pgMar w:top="567" w:right="567" w:bottom="567" w:left="1701" w:header="720" w:footer="720" w:gutter="0"/>
          <w:cols w:space="720"/>
          <w:docGrid w:linePitch="360"/>
        </w:sectPr>
      </w:pPr>
    </w:p>
    <w:p w:rsidR="00071639" w:rsidRDefault="00071639">
      <w:pPr>
        <w:jc w:val="both"/>
        <w:rPr>
          <w:rFonts w:ascii="Arial" w:hAnsi="Arial" w:cs="Arial"/>
          <w:b/>
          <w:bCs/>
        </w:rPr>
      </w:pPr>
      <w:r w:rsidRPr="00361EAD">
        <w:rPr>
          <w:rFonts w:ascii="Arial" w:hAnsi="Arial" w:cs="Arial"/>
          <w:b/>
          <w:bCs/>
        </w:rPr>
        <w:t>Об утверждении административного регламента по исполнению муниципальной функции «Проведение муниципального земельного контроля за использованием земель на территории муниципального образования «</w:t>
      </w:r>
      <w:r>
        <w:rPr>
          <w:rFonts w:ascii="Arial" w:hAnsi="Arial" w:cs="Arial"/>
          <w:b/>
          <w:bCs/>
        </w:rPr>
        <w:t>Катайгинского</w:t>
      </w:r>
      <w:r w:rsidRPr="00361EAD">
        <w:rPr>
          <w:rFonts w:ascii="Arial" w:hAnsi="Arial" w:cs="Arial"/>
          <w:b/>
          <w:bCs/>
        </w:rPr>
        <w:t xml:space="preserve"> сельское поселение</w:t>
      </w:r>
      <w:r>
        <w:rPr>
          <w:rFonts w:ascii="Arial" w:hAnsi="Arial" w:cs="Arial"/>
          <w:b/>
          <w:bCs/>
        </w:rPr>
        <w:t>»</w:t>
      </w: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sectPr w:rsidR="00071639">
          <w:footnotePr>
            <w:pos w:val="beneathText"/>
          </w:footnotePr>
          <w:type w:val="continuous"/>
          <w:pgSz w:w="11905" w:h="16837"/>
          <w:pgMar w:top="567" w:right="567" w:bottom="567" w:left="1701" w:header="720" w:footer="720" w:gutter="0"/>
          <w:cols w:num="2" w:space="708"/>
          <w:docGrid w:linePitch="360"/>
        </w:sectPr>
      </w:pPr>
    </w:p>
    <w:p w:rsidR="00071639" w:rsidRDefault="00071639">
      <w:pPr>
        <w:rPr>
          <w:rFonts w:ascii="Arial" w:hAnsi="Arial" w:cs="Arial"/>
        </w:rPr>
      </w:pPr>
    </w:p>
    <w:p w:rsidR="00071639" w:rsidRPr="00710C6B" w:rsidRDefault="00071639">
      <w:pPr>
        <w:ind w:firstLine="709"/>
        <w:jc w:val="both"/>
        <w:rPr>
          <w:rFonts w:ascii="Arial" w:hAnsi="Arial" w:cs="Arial"/>
        </w:rPr>
      </w:pPr>
      <w:r>
        <w:rPr>
          <w:rFonts w:ascii="Arial" w:hAnsi="Arial" w:cs="Arial"/>
        </w:rPr>
        <w:t xml:space="preserve">В соответствии </w:t>
      </w:r>
      <w:r w:rsidRPr="00D358E9">
        <w:rPr>
          <w:rFonts w:ascii="Arial" w:hAnsi="Arial" w:cs="Arial"/>
        </w:rPr>
        <w:t xml:space="preserve">со статьей 72 Земельного </w:t>
      </w:r>
      <w:r>
        <w:rPr>
          <w:rFonts w:ascii="Arial" w:hAnsi="Arial" w:cs="Arial"/>
        </w:rPr>
        <w:t xml:space="preserve">кодекса Российской Федерации,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20 статьи 14 Федерального закона от 06 октября 2003 года № 131-ФЗ «Об общих принципах организации местного самоуправления в Российской Федерации», 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 с решением Совета Катайгинского сельского поселения </w:t>
      </w:r>
      <w:r w:rsidRPr="00AD3E5C">
        <w:rPr>
          <w:rFonts w:ascii="Arial" w:hAnsi="Arial" w:cs="Arial"/>
        </w:rPr>
        <w:t xml:space="preserve">от </w:t>
      </w:r>
      <w:r>
        <w:rPr>
          <w:rFonts w:ascii="Arial" w:hAnsi="Arial" w:cs="Arial"/>
        </w:rPr>
        <w:t>«27»</w:t>
      </w:r>
      <w:r w:rsidRPr="00AD3E5C">
        <w:rPr>
          <w:rFonts w:ascii="Arial" w:hAnsi="Arial" w:cs="Arial"/>
        </w:rPr>
        <w:t xml:space="preserve"> </w:t>
      </w:r>
      <w:r>
        <w:rPr>
          <w:rFonts w:ascii="Arial" w:hAnsi="Arial" w:cs="Arial"/>
        </w:rPr>
        <w:t>октября</w:t>
      </w:r>
      <w:r w:rsidRPr="00AD3E5C">
        <w:rPr>
          <w:rFonts w:ascii="Arial" w:hAnsi="Arial" w:cs="Arial"/>
        </w:rPr>
        <w:t xml:space="preserve"> 201</w:t>
      </w:r>
      <w:r>
        <w:rPr>
          <w:rFonts w:ascii="Arial" w:hAnsi="Arial" w:cs="Arial"/>
        </w:rPr>
        <w:t>4</w:t>
      </w:r>
      <w:r w:rsidRPr="00AD3E5C">
        <w:rPr>
          <w:rFonts w:ascii="Arial" w:hAnsi="Arial" w:cs="Arial"/>
        </w:rPr>
        <w:t xml:space="preserve"> года № </w:t>
      </w:r>
      <w:r>
        <w:rPr>
          <w:rFonts w:ascii="Arial" w:hAnsi="Arial" w:cs="Arial"/>
        </w:rPr>
        <w:t>9</w:t>
      </w:r>
      <w:r w:rsidRPr="001542DD">
        <w:t xml:space="preserve"> </w:t>
      </w:r>
      <w:r>
        <w:rPr>
          <w:rFonts w:ascii="Arial" w:hAnsi="Arial" w:cs="Arial"/>
        </w:rPr>
        <w:t xml:space="preserve"> «Об утверждении положения о муниципальном земельном контроле на территории муниципального образования «Катайгинское сельское поселение», </w:t>
      </w:r>
    </w:p>
    <w:p w:rsidR="00071639" w:rsidRDefault="00071639">
      <w:pPr>
        <w:ind w:firstLine="709"/>
        <w:rPr>
          <w:rFonts w:ascii="Arial" w:hAnsi="Arial" w:cs="Arial"/>
        </w:rPr>
      </w:pPr>
    </w:p>
    <w:p w:rsidR="00071639" w:rsidRDefault="00071639">
      <w:pPr>
        <w:ind w:firstLine="709"/>
        <w:rPr>
          <w:rFonts w:ascii="Arial" w:hAnsi="Arial" w:cs="Arial"/>
        </w:rPr>
      </w:pPr>
      <w:r>
        <w:rPr>
          <w:rFonts w:ascii="Arial" w:hAnsi="Arial" w:cs="Arial"/>
        </w:rPr>
        <w:t>ПОСТАНОВЛЯЮ:</w:t>
      </w:r>
    </w:p>
    <w:p w:rsidR="00071639" w:rsidRDefault="00071639">
      <w:pPr>
        <w:ind w:firstLine="709"/>
        <w:rPr>
          <w:rFonts w:ascii="Arial" w:hAnsi="Arial" w:cs="Arial"/>
        </w:rPr>
      </w:pPr>
    </w:p>
    <w:p w:rsidR="00071639" w:rsidRDefault="00071639" w:rsidP="00A840C2">
      <w:pPr>
        <w:ind w:firstLine="709"/>
        <w:jc w:val="both"/>
        <w:rPr>
          <w:rFonts w:ascii="Arial" w:hAnsi="Arial" w:cs="Arial"/>
        </w:rPr>
      </w:pPr>
      <w:r>
        <w:rPr>
          <w:rFonts w:ascii="Arial" w:hAnsi="Arial" w:cs="Arial"/>
        </w:rPr>
        <w:t>1. Утвердить административный регламент по исполнению муниципальной функции «Проведение муниципального земельного контроля за использованием земель на территории муниципального образования «Катайгинское сельское поселение» согласно приложению к настоящему постановлению.</w:t>
      </w:r>
    </w:p>
    <w:p w:rsidR="00071639" w:rsidRDefault="00071639" w:rsidP="008B4A88">
      <w:pPr>
        <w:ind w:firstLine="709"/>
        <w:jc w:val="both"/>
        <w:rPr>
          <w:rFonts w:ascii="Arial" w:hAnsi="Arial" w:cs="Arial"/>
        </w:rPr>
      </w:pPr>
      <w:r>
        <w:rPr>
          <w:rFonts w:ascii="Arial" w:hAnsi="Arial" w:cs="Arial"/>
        </w:rPr>
        <w:t>2. Настоящее постановление вступает в силу со дня его официального опубликования в информационном вестнике  Верхнекетского района «Территория».</w:t>
      </w:r>
    </w:p>
    <w:p w:rsidR="00071639" w:rsidRDefault="00071639">
      <w:pPr>
        <w:ind w:firstLine="709"/>
        <w:rPr>
          <w:rFonts w:ascii="Arial" w:hAnsi="Arial" w:cs="Arial"/>
        </w:rPr>
      </w:pPr>
      <w:r>
        <w:rPr>
          <w:rFonts w:ascii="Arial" w:hAnsi="Arial" w:cs="Arial"/>
        </w:rPr>
        <w:t>3. Контроль за исполнением настоящего постановления оставляю за собой.</w:t>
      </w: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pPr>
    </w:p>
    <w:p w:rsidR="00071639" w:rsidRDefault="00071639">
      <w:pPr>
        <w:rPr>
          <w:rFonts w:ascii="Arial" w:hAnsi="Arial" w:cs="Arial"/>
        </w:rPr>
      </w:pPr>
      <w:r>
        <w:rPr>
          <w:rFonts w:ascii="Arial" w:hAnsi="Arial" w:cs="Arial"/>
        </w:rPr>
        <w:t>Глава Катайгинского</w:t>
      </w:r>
    </w:p>
    <w:p w:rsidR="00071639" w:rsidRDefault="00071639">
      <w:pPr>
        <w:rPr>
          <w:rFonts w:ascii="Arial" w:hAnsi="Arial" w:cs="Arial"/>
        </w:rPr>
      </w:pPr>
      <w:r>
        <w:rPr>
          <w:rFonts w:ascii="Arial" w:hAnsi="Arial" w:cs="Arial"/>
        </w:rPr>
        <w:t xml:space="preserve">сельского поселения :                                                        А.А. Орловский  </w:t>
      </w:r>
    </w:p>
    <w:p w:rsidR="00071639" w:rsidRDefault="00071639">
      <w:pPr>
        <w:rPr>
          <w:rFonts w:ascii="Arial" w:hAnsi="Arial" w:cs="Arial"/>
        </w:rPr>
      </w:pPr>
      <w:r>
        <w:rPr>
          <w:rFonts w:ascii="Arial" w:hAnsi="Arial" w:cs="Arial"/>
        </w:rPr>
        <w:t xml:space="preserve">                                      </w:t>
      </w:r>
    </w:p>
    <w:p w:rsidR="00071639" w:rsidRDefault="00071639">
      <w:pPr>
        <w:tabs>
          <w:tab w:val="left" w:pos="1476"/>
        </w:tabs>
        <w:rPr>
          <w:rFonts w:ascii="Arial" w:hAnsi="Arial" w:cs="Arial"/>
        </w:rPr>
      </w:pPr>
    </w:p>
    <w:p w:rsidR="00071639" w:rsidRDefault="00071639" w:rsidP="00DA72E3">
      <w:pPr>
        <w:tabs>
          <w:tab w:val="left" w:pos="1476"/>
        </w:tabs>
        <w:rPr>
          <w:rFonts w:ascii="Arial" w:hAnsi="Arial" w:cs="Arial"/>
          <w:sz w:val="18"/>
          <w:szCs w:val="18"/>
        </w:rPr>
      </w:pPr>
      <w:r>
        <w:rPr>
          <w:rFonts w:ascii="Arial" w:hAnsi="Arial" w:cs="Arial"/>
          <w:sz w:val="18"/>
          <w:szCs w:val="18"/>
        </w:rPr>
        <w:t>____________________________________________________________________________________________</w:t>
      </w:r>
    </w:p>
    <w:p w:rsidR="00071639" w:rsidRDefault="00071639" w:rsidP="00DA72E3">
      <w:pPr>
        <w:tabs>
          <w:tab w:val="left" w:pos="1476"/>
        </w:tabs>
        <w:rPr>
          <w:rFonts w:ascii="Arial" w:hAnsi="Arial" w:cs="Arial"/>
          <w:sz w:val="18"/>
          <w:szCs w:val="18"/>
        </w:rPr>
      </w:pPr>
      <w:r>
        <w:rPr>
          <w:rFonts w:ascii="Arial" w:hAnsi="Arial" w:cs="Arial"/>
          <w:sz w:val="18"/>
          <w:szCs w:val="18"/>
        </w:rPr>
        <w:t>Дело – 2, прокуратура-1</w:t>
      </w:r>
    </w:p>
    <w:p w:rsidR="00071639" w:rsidRDefault="00071639">
      <w:pPr>
        <w:shd w:val="clear" w:color="auto" w:fill="FFFFFF"/>
        <w:spacing w:before="12" w:after="12"/>
        <w:ind w:left="6480"/>
        <w:rPr>
          <w:rFonts w:ascii="Arial" w:hAnsi="Arial" w:cs="Arial"/>
          <w:sz w:val="20"/>
          <w:szCs w:val="20"/>
          <w:lang w:eastAsia="th-TH" w:bidi="th-TH"/>
        </w:rPr>
      </w:pPr>
    </w:p>
    <w:p w:rsidR="00071639" w:rsidRDefault="00071639">
      <w:pPr>
        <w:shd w:val="clear" w:color="auto" w:fill="FFFFFF"/>
        <w:spacing w:before="12" w:after="12"/>
        <w:ind w:left="6480"/>
        <w:rPr>
          <w:rFonts w:ascii="Arial" w:hAnsi="Arial" w:cs="Arial"/>
          <w:spacing w:val="-5"/>
          <w:sz w:val="18"/>
          <w:szCs w:val="18"/>
        </w:rPr>
      </w:pPr>
    </w:p>
    <w:p w:rsidR="00071639" w:rsidRDefault="00071639">
      <w:pPr>
        <w:shd w:val="clear" w:color="auto" w:fill="FFFFFF"/>
        <w:spacing w:before="12" w:after="12"/>
        <w:ind w:left="6480"/>
        <w:rPr>
          <w:rFonts w:ascii="Arial" w:hAnsi="Arial" w:cs="Arial"/>
          <w:spacing w:val="-5"/>
          <w:sz w:val="18"/>
          <w:szCs w:val="18"/>
        </w:rPr>
      </w:pPr>
    </w:p>
    <w:p w:rsidR="00071639" w:rsidRDefault="00071639">
      <w:pPr>
        <w:shd w:val="clear" w:color="auto" w:fill="FFFFFF"/>
        <w:spacing w:before="12" w:after="12"/>
        <w:ind w:left="6480"/>
        <w:rPr>
          <w:rFonts w:ascii="Arial" w:hAnsi="Arial" w:cs="Arial"/>
          <w:spacing w:val="-5"/>
          <w:sz w:val="18"/>
          <w:szCs w:val="18"/>
        </w:rPr>
      </w:pPr>
    </w:p>
    <w:p w:rsidR="00071639" w:rsidRDefault="00071639">
      <w:pPr>
        <w:shd w:val="clear" w:color="auto" w:fill="FFFFFF"/>
        <w:spacing w:before="12" w:after="12"/>
        <w:ind w:left="6480"/>
        <w:rPr>
          <w:rFonts w:ascii="Arial" w:hAnsi="Arial" w:cs="Arial"/>
          <w:spacing w:val="-5"/>
          <w:sz w:val="18"/>
          <w:szCs w:val="18"/>
        </w:rPr>
      </w:pPr>
    </w:p>
    <w:p w:rsidR="00071639" w:rsidRDefault="00071639">
      <w:pPr>
        <w:shd w:val="clear" w:color="auto" w:fill="FFFFFF"/>
        <w:spacing w:before="12" w:after="12"/>
        <w:ind w:left="6480"/>
        <w:rPr>
          <w:rFonts w:ascii="Arial" w:hAnsi="Arial" w:cs="Arial"/>
          <w:spacing w:val="-5"/>
          <w:sz w:val="18"/>
          <w:szCs w:val="18"/>
        </w:rPr>
      </w:pPr>
    </w:p>
    <w:p w:rsidR="00071639" w:rsidRDefault="00071639" w:rsidP="00DA72E3">
      <w:pPr>
        <w:shd w:val="clear" w:color="auto" w:fill="FFFFFF"/>
        <w:spacing w:before="12" w:after="12"/>
        <w:rPr>
          <w:rFonts w:ascii="Arial" w:hAnsi="Arial" w:cs="Arial"/>
          <w:spacing w:val="-5"/>
          <w:sz w:val="18"/>
          <w:szCs w:val="18"/>
        </w:rPr>
      </w:pPr>
    </w:p>
    <w:p w:rsidR="00071639" w:rsidRDefault="00071639">
      <w:pPr>
        <w:shd w:val="clear" w:color="auto" w:fill="FFFFFF"/>
        <w:spacing w:before="12" w:after="12"/>
        <w:ind w:left="6480"/>
        <w:rPr>
          <w:rFonts w:ascii="Arial" w:hAnsi="Arial" w:cs="Arial"/>
          <w:spacing w:val="-5"/>
          <w:sz w:val="18"/>
          <w:szCs w:val="18"/>
        </w:rPr>
      </w:pPr>
    </w:p>
    <w:p w:rsidR="00071639" w:rsidRDefault="00071639">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071639" w:rsidRDefault="00071639">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071639" w:rsidRDefault="00071639">
      <w:pPr>
        <w:shd w:val="clear" w:color="auto" w:fill="FFFFFF"/>
        <w:spacing w:before="12" w:after="12"/>
        <w:ind w:left="6480"/>
        <w:rPr>
          <w:rFonts w:ascii="Arial" w:hAnsi="Arial" w:cs="Arial"/>
          <w:spacing w:val="-3"/>
          <w:sz w:val="18"/>
          <w:szCs w:val="18"/>
        </w:rPr>
      </w:pPr>
      <w:r>
        <w:rPr>
          <w:rFonts w:ascii="Arial" w:hAnsi="Arial" w:cs="Arial"/>
          <w:spacing w:val="-3"/>
          <w:sz w:val="18"/>
          <w:szCs w:val="18"/>
        </w:rPr>
        <w:t xml:space="preserve">Катайгинского сельского поселения </w:t>
      </w:r>
    </w:p>
    <w:p w:rsidR="00071639" w:rsidRDefault="00071639">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от  «17» июля   2014 № 42</w:t>
      </w:r>
    </w:p>
    <w:p w:rsidR="00071639" w:rsidRDefault="00071639">
      <w:pPr>
        <w:autoSpaceDE w:val="0"/>
        <w:jc w:val="center"/>
        <w:rPr>
          <w:rFonts w:ascii="Arial" w:hAnsi="Arial" w:cs="Arial"/>
          <w:sz w:val="22"/>
          <w:szCs w:val="22"/>
        </w:rPr>
      </w:pPr>
    </w:p>
    <w:p w:rsidR="00071639" w:rsidRDefault="00071639">
      <w:pPr>
        <w:autoSpaceDE w:val="0"/>
        <w:jc w:val="center"/>
        <w:rPr>
          <w:rFonts w:ascii="Arial" w:hAnsi="Arial" w:cs="Arial"/>
          <w:sz w:val="22"/>
          <w:szCs w:val="22"/>
        </w:rPr>
      </w:pPr>
    </w:p>
    <w:p w:rsidR="00071639" w:rsidRDefault="00071639">
      <w:pPr>
        <w:autoSpaceDE w:val="0"/>
        <w:jc w:val="center"/>
        <w:rPr>
          <w:rFonts w:ascii="Arial" w:hAnsi="Arial" w:cs="Arial"/>
          <w:sz w:val="22"/>
          <w:szCs w:val="22"/>
        </w:rPr>
      </w:pPr>
    </w:p>
    <w:p w:rsidR="00071639" w:rsidRDefault="00071639">
      <w:pPr>
        <w:autoSpaceDE w:val="0"/>
        <w:jc w:val="center"/>
        <w:rPr>
          <w:rFonts w:ascii="Arial" w:hAnsi="Arial" w:cs="Arial"/>
          <w:sz w:val="22"/>
          <w:szCs w:val="22"/>
        </w:rPr>
      </w:pPr>
      <w:bookmarkStart w:id="0" w:name="_GoBack"/>
      <w:bookmarkEnd w:id="0"/>
    </w:p>
    <w:p w:rsidR="00071639" w:rsidRDefault="00071639">
      <w:pPr>
        <w:pStyle w:val="ConsPlusTitle"/>
        <w:widowControl/>
        <w:jc w:val="center"/>
        <w:rPr>
          <w:rFonts w:ascii="Arial" w:hAnsi="Arial" w:cs="Arial"/>
          <w:b w:val="0"/>
          <w:bCs w:val="0"/>
          <w:sz w:val="22"/>
          <w:szCs w:val="22"/>
        </w:rPr>
      </w:pPr>
      <w:r>
        <w:rPr>
          <w:rFonts w:ascii="Arial" w:hAnsi="Arial" w:cs="Arial"/>
          <w:b w:val="0"/>
          <w:bCs w:val="0"/>
          <w:sz w:val="22"/>
          <w:szCs w:val="22"/>
        </w:rPr>
        <w:t>АДМИНИСТРАТИВНЫЙ РЕГЛАМЕНТ</w:t>
      </w:r>
    </w:p>
    <w:p w:rsidR="00071639" w:rsidRDefault="00071639">
      <w:pPr>
        <w:pStyle w:val="ConsPlusTitle"/>
        <w:widowControl/>
        <w:jc w:val="center"/>
        <w:rPr>
          <w:rFonts w:ascii="Arial" w:hAnsi="Arial" w:cs="Arial"/>
          <w:b w:val="0"/>
          <w:bCs w:val="0"/>
          <w:sz w:val="22"/>
          <w:szCs w:val="22"/>
        </w:rPr>
      </w:pPr>
      <w:r>
        <w:rPr>
          <w:rFonts w:ascii="Arial" w:hAnsi="Arial" w:cs="Arial"/>
          <w:b w:val="0"/>
          <w:bCs w:val="0"/>
          <w:sz w:val="22"/>
          <w:szCs w:val="22"/>
        </w:rPr>
        <w:t xml:space="preserve">ПО ИСПОЛНЕНИЮ МУНИЦИПАЛЬНОЙ ФУНКЦИИ </w:t>
      </w:r>
    </w:p>
    <w:p w:rsidR="00071639" w:rsidRDefault="00071639">
      <w:pPr>
        <w:pStyle w:val="ConsPlusTitle"/>
        <w:widowControl/>
        <w:jc w:val="center"/>
        <w:rPr>
          <w:rFonts w:ascii="Arial" w:hAnsi="Arial" w:cs="Arial"/>
          <w:b w:val="0"/>
          <w:bCs w:val="0"/>
          <w:sz w:val="22"/>
          <w:szCs w:val="22"/>
        </w:rPr>
      </w:pPr>
      <w:r>
        <w:rPr>
          <w:rFonts w:ascii="Arial" w:hAnsi="Arial" w:cs="Arial"/>
          <w:b w:val="0"/>
          <w:bCs w:val="0"/>
          <w:sz w:val="22"/>
          <w:szCs w:val="22"/>
        </w:rPr>
        <w:t>«ПРОВЕДЕНИЕ  МУНИЦИПАЛЬНОГО ЗЕМЕЛЬНОГО КОНТРОЛЯ ЗА ИСПОЛЬЗОВАНИЕМ ЗЕМЕЛЬ НА ТЕРРИТОРИИ МУНИЦИПАЛЬНОГО ОБРАЗОВАНИЯ</w:t>
      </w:r>
    </w:p>
    <w:p w:rsidR="00071639" w:rsidRDefault="00071639">
      <w:pPr>
        <w:pStyle w:val="ConsPlusTitle"/>
        <w:widowControl/>
        <w:jc w:val="center"/>
        <w:rPr>
          <w:rFonts w:ascii="Arial" w:hAnsi="Arial" w:cs="Arial"/>
          <w:b w:val="0"/>
          <w:bCs w:val="0"/>
          <w:caps/>
          <w:sz w:val="22"/>
          <w:szCs w:val="22"/>
        </w:rPr>
      </w:pPr>
      <w:r>
        <w:rPr>
          <w:rFonts w:ascii="Arial" w:hAnsi="Arial" w:cs="Arial"/>
          <w:b w:val="0"/>
          <w:bCs w:val="0"/>
          <w:caps/>
          <w:sz w:val="22"/>
          <w:szCs w:val="22"/>
        </w:rPr>
        <w:t>«КАТАЙГИНСКОЕ сельское ПОСЕЛЕНИе»</w:t>
      </w:r>
    </w:p>
    <w:p w:rsidR="00071639" w:rsidRDefault="00071639">
      <w:pPr>
        <w:autoSpaceDE w:val="0"/>
        <w:jc w:val="both"/>
        <w:rPr>
          <w:rFonts w:ascii="Arial" w:hAnsi="Arial" w:cs="Arial"/>
          <w:sz w:val="22"/>
          <w:szCs w:val="22"/>
        </w:rPr>
      </w:pPr>
    </w:p>
    <w:p w:rsidR="00071639" w:rsidRPr="00361EAD" w:rsidRDefault="00071639" w:rsidP="00710C6B">
      <w:pPr>
        <w:autoSpaceDE w:val="0"/>
        <w:jc w:val="center"/>
        <w:rPr>
          <w:rFonts w:ascii="Arial" w:hAnsi="Arial" w:cs="Arial"/>
          <w:caps/>
          <w:sz w:val="22"/>
          <w:szCs w:val="22"/>
        </w:rPr>
      </w:pPr>
      <w:r w:rsidRPr="00361EAD">
        <w:rPr>
          <w:rFonts w:ascii="Arial" w:hAnsi="Arial" w:cs="Arial"/>
          <w:caps/>
          <w:sz w:val="22"/>
          <w:szCs w:val="22"/>
        </w:rPr>
        <w:t xml:space="preserve">Раздел </w:t>
      </w:r>
      <w:r w:rsidRPr="00361EAD">
        <w:rPr>
          <w:rFonts w:ascii="Arial" w:hAnsi="Arial" w:cs="Arial"/>
          <w:caps/>
          <w:sz w:val="22"/>
          <w:szCs w:val="22"/>
          <w:lang w:val="en-US"/>
        </w:rPr>
        <w:t>I</w:t>
      </w:r>
      <w:r w:rsidRPr="00361EAD">
        <w:rPr>
          <w:rFonts w:ascii="Arial" w:hAnsi="Arial" w:cs="Arial"/>
          <w:caps/>
          <w:sz w:val="22"/>
          <w:szCs w:val="22"/>
        </w:rPr>
        <w:t>. ОБЩИЕ ПОЛОЖЕНИЯ</w:t>
      </w:r>
    </w:p>
    <w:p w:rsidR="00071639" w:rsidRDefault="00071639" w:rsidP="00710C6B">
      <w:pPr>
        <w:autoSpaceDE w:val="0"/>
        <w:jc w:val="center"/>
        <w:rPr>
          <w:rFonts w:ascii="Arial" w:hAnsi="Arial" w:cs="Arial"/>
          <w:b/>
          <w:bCs/>
          <w:caps/>
          <w:sz w:val="22"/>
          <w:szCs w:val="22"/>
        </w:rPr>
      </w:pPr>
    </w:p>
    <w:p w:rsidR="00071639" w:rsidRPr="00F06E22" w:rsidRDefault="00071639"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 xml:space="preserve">Настоящий административный регламент осуществления муниципального контроля за </w:t>
      </w:r>
      <w:r>
        <w:rPr>
          <w:rFonts w:ascii="Arial" w:hAnsi="Arial" w:cs="Arial"/>
          <w:lang w:eastAsia="ru-RU"/>
        </w:rPr>
        <w:t>использованием земель на территории муниципального образования «Катайгинское сельское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w:t>
      </w:r>
      <w:r>
        <w:rPr>
          <w:rFonts w:ascii="Arial" w:hAnsi="Arial" w:cs="Arial"/>
          <w:lang w:eastAsia="ru-RU"/>
        </w:rPr>
        <w:t>использованием земель на территории муниципального образования «Катайгинское сельское поселение»</w:t>
      </w:r>
      <w:r w:rsidRPr="00F06E22">
        <w:rPr>
          <w:rFonts w:ascii="Arial" w:hAnsi="Arial" w:cs="Arial"/>
          <w:lang w:eastAsia="ru-RU"/>
        </w:rPr>
        <w:t xml:space="preserve">.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 </w:t>
      </w:r>
      <w:r>
        <w:rPr>
          <w:rFonts w:ascii="Arial" w:hAnsi="Arial" w:cs="Arial"/>
          <w:lang w:eastAsia="ru-RU"/>
        </w:rPr>
        <w:t>использованием земель на территории муниципального образования «Катайгинское сельское поселение»</w:t>
      </w:r>
      <w:r w:rsidRPr="00F06E22">
        <w:rPr>
          <w:rFonts w:ascii="Arial" w:hAnsi="Arial" w:cs="Arial"/>
          <w:lang w:eastAsia="ru-RU"/>
        </w:rPr>
        <w:t>, с физическими и юридическими лицами, органами государственной власти, иными органами местного самоуправления, учреждениями, организациями.</w:t>
      </w:r>
    </w:p>
    <w:p w:rsidR="00071639" w:rsidRPr="00F06E22" w:rsidRDefault="00071639"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Наименование муниципальной функции: </w:t>
      </w:r>
      <w:r>
        <w:rPr>
          <w:rFonts w:ascii="Arial" w:hAnsi="Arial" w:cs="Arial"/>
          <w:lang w:eastAsia="ru-RU"/>
        </w:rPr>
        <w:t xml:space="preserve">муниципальный контроль за </w:t>
      </w:r>
      <w:r w:rsidRPr="00F06E22">
        <w:rPr>
          <w:rFonts w:ascii="Arial" w:hAnsi="Arial" w:cs="Arial"/>
          <w:lang w:eastAsia="ru-RU"/>
        </w:rPr>
        <w:t>использованием земель на территории муниципального образования «</w:t>
      </w:r>
      <w:r>
        <w:rPr>
          <w:rFonts w:ascii="Arial" w:hAnsi="Arial" w:cs="Arial"/>
          <w:lang w:eastAsia="ru-RU"/>
        </w:rPr>
        <w:t>Катайгинское</w:t>
      </w:r>
      <w:r w:rsidRPr="00F06E22">
        <w:rPr>
          <w:rFonts w:ascii="Arial" w:hAnsi="Arial" w:cs="Arial"/>
          <w:lang w:eastAsia="ru-RU"/>
        </w:rPr>
        <w:t xml:space="preserve"> сельское поселение» (далее - муниципальный контроль).</w:t>
      </w:r>
    </w:p>
    <w:p w:rsidR="00071639" w:rsidRDefault="00071639"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Уполномоченным органом местного самоуправления, осуществляющим муниципальный контроль является Администрация </w:t>
      </w:r>
      <w:r>
        <w:rPr>
          <w:rFonts w:ascii="Arial" w:hAnsi="Arial" w:cs="Arial"/>
          <w:lang w:eastAsia="ru-RU"/>
        </w:rPr>
        <w:t xml:space="preserve">Катайгинского сельского поселения </w:t>
      </w:r>
      <w:r w:rsidRPr="00F06E22">
        <w:rPr>
          <w:rFonts w:ascii="Arial" w:hAnsi="Arial" w:cs="Arial"/>
          <w:lang w:eastAsia="ru-RU"/>
        </w:rPr>
        <w:t>(далее - орган муниципального контроля).</w:t>
      </w:r>
    </w:p>
    <w:p w:rsidR="00071639" w:rsidRPr="00F06E22" w:rsidRDefault="00071639"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1.3. </w:t>
      </w:r>
      <w:r w:rsidRPr="00F06E22">
        <w:rPr>
          <w:rFonts w:ascii="Arial" w:hAnsi="Arial" w:cs="Arial"/>
          <w:lang w:eastAsia="ru-RU"/>
        </w:rPr>
        <w:t xml:space="preserve">Нормативные правовые акты, </w:t>
      </w:r>
      <w:r>
        <w:rPr>
          <w:rFonts w:ascii="Arial" w:hAnsi="Arial" w:cs="Arial"/>
          <w:lang w:eastAsia="ru-RU"/>
        </w:rPr>
        <w:t>регулирующие осуществление муниципального контроля</w:t>
      </w:r>
      <w:r w:rsidRPr="00F06E22">
        <w:rPr>
          <w:rFonts w:ascii="Arial" w:hAnsi="Arial" w:cs="Arial"/>
          <w:lang w:eastAsia="ru-RU"/>
        </w:rPr>
        <w:t>:</w:t>
      </w:r>
    </w:p>
    <w:p w:rsidR="00071639" w:rsidRPr="00F06E22" w:rsidRDefault="00071639"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1)  Земельн</w:t>
      </w:r>
      <w:r>
        <w:rPr>
          <w:rFonts w:ascii="Arial" w:hAnsi="Arial" w:cs="Arial"/>
          <w:lang w:eastAsia="ru-RU"/>
        </w:rPr>
        <w:t>ый кодекс</w:t>
      </w:r>
      <w:r w:rsidRPr="00F06E22">
        <w:rPr>
          <w:rFonts w:ascii="Arial" w:hAnsi="Arial" w:cs="Arial"/>
          <w:lang w:eastAsia="ru-RU"/>
        </w:rPr>
        <w:t xml:space="preserve"> Российской Федерации;</w:t>
      </w:r>
    </w:p>
    <w:p w:rsidR="00071639" w:rsidRPr="00F06E22" w:rsidRDefault="00071639"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2) Федеральн</w:t>
      </w:r>
      <w:r>
        <w:rPr>
          <w:rFonts w:ascii="Arial" w:hAnsi="Arial" w:cs="Arial"/>
          <w:lang w:eastAsia="ru-RU"/>
        </w:rPr>
        <w:t>ый закон</w:t>
      </w:r>
      <w:r w:rsidRPr="00F06E22">
        <w:rPr>
          <w:rFonts w:ascii="Arial" w:hAnsi="Arial" w:cs="Arial"/>
          <w:lang w:eastAsia="ru-RU"/>
        </w:rPr>
        <w:t xml:space="preserve"> от 06 октября 2003 года № 131-ФЗ «Об общих принципах организации местного самоуправления в Российской Федерации»;</w:t>
      </w:r>
    </w:p>
    <w:p w:rsidR="00071639" w:rsidRDefault="00071639"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3) Федеральн</w:t>
      </w:r>
      <w:r>
        <w:rPr>
          <w:rFonts w:ascii="Arial" w:hAnsi="Arial" w:cs="Arial"/>
          <w:lang w:eastAsia="ru-RU"/>
        </w:rPr>
        <w:t>ый</w:t>
      </w:r>
      <w:r w:rsidRPr="00F06E22">
        <w:rPr>
          <w:rFonts w:ascii="Arial" w:hAnsi="Arial" w:cs="Arial"/>
          <w:lang w:eastAsia="ru-RU"/>
        </w:rPr>
        <w:t xml:space="preserve">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муниципальных услуг»</w:t>
      </w:r>
    </w:p>
    <w:p w:rsidR="00071639" w:rsidRPr="00F06E22" w:rsidRDefault="00071639"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4) </w:t>
      </w:r>
      <w:r>
        <w:rPr>
          <w:rFonts w:ascii="Arial" w:hAnsi="Arial" w:cs="Arial"/>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sidRPr="00F06E22">
        <w:rPr>
          <w:rFonts w:ascii="Arial" w:hAnsi="Arial" w:cs="Arial"/>
          <w:lang w:eastAsia="ru-RU"/>
        </w:rPr>
        <w:t>;</w:t>
      </w:r>
    </w:p>
    <w:p w:rsidR="00071639" w:rsidRPr="00F06E22" w:rsidRDefault="00071639" w:rsidP="00F06E2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5</w:t>
      </w:r>
      <w:r w:rsidRPr="00F06E22">
        <w:rPr>
          <w:rFonts w:ascii="Arial" w:hAnsi="Arial" w:cs="Arial"/>
          <w:lang w:eastAsia="ru-RU"/>
        </w:rPr>
        <w:t>) Устава муниципального образования «</w:t>
      </w:r>
      <w:r>
        <w:rPr>
          <w:rFonts w:ascii="Arial" w:hAnsi="Arial" w:cs="Arial"/>
          <w:lang w:eastAsia="ru-RU"/>
        </w:rPr>
        <w:t>Катайгинское</w:t>
      </w:r>
      <w:r w:rsidRPr="00F06E22">
        <w:rPr>
          <w:rFonts w:ascii="Arial" w:hAnsi="Arial" w:cs="Arial"/>
          <w:lang w:eastAsia="ru-RU"/>
        </w:rPr>
        <w:t xml:space="preserve"> сельское поселение». </w:t>
      </w:r>
    </w:p>
    <w:p w:rsidR="00071639" w:rsidRPr="00A85ACE" w:rsidRDefault="00071639" w:rsidP="00A85ACE">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 xml:space="preserve">1.4. Предметом муниципального контроля является деятельность органа муниципального контроля, </w:t>
      </w:r>
      <w:r w:rsidRPr="003A7D1C">
        <w:rPr>
          <w:rFonts w:ascii="Arial" w:hAnsi="Arial" w:cs="Arial"/>
          <w:lang w:eastAsia="ru-RU"/>
        </w:rPr>
        <w:t>направлен</w:t>
      </w:r>
      <w:r>
        <w:rPr>
          <w:rFonts w:ascii="Arial" w:hAnsi="Arial" w:cs="Arial"/>
          <w:lang w:eastAsia="ru-RU"/>
        </w:rPr>
        <w:t>ная</w:t>
      </w:r>
      <w:r w:rsidRPr="003A7D1C">
        <w:rPr>
          <w:rFonts w:ascii="Arial" w:hAnsi="Arial" w:cs="Arial"/>
          <w:lang w:eastAsia="ru-RU"/>
        </w:rPr>
        <w:t xml:space="preserve"> на предупреждение, выявление, пресечение и устранение нарушений требований по использованию земель, установленных действующим законодательством и муниципальными правовыми актами </w:t>
      </w:r>
      <w:r>
        <w:rPr>
          <w:rFonts w:ascii="Arial" w:hAnsi="Arial" w:cs="Arial"/>
          <w:lang w:eastAsia="ru-RU"/>
        </w:rPr>
        <w:t>Катайгинского</w:t>
      </w:r>
      <w:r w:rsidRPr="003A7D1C">
        <w:rPr>
          <w:rFonts w:ascii="Arial" w:hAnsi="Arial" w:cs="Arial"/>
          <w:lang w:eastAsia="ru-RU"/>
        </w:rPr>
        <w:t xml:space="preserve"> </w:t>
      </w:r>
      <w:r>
        <w:rPr>
          <w:rFonts w:ascii="Arial" w:hAnsi="Arial" w:cs="Arial"/>
          <w:lang w:eastAsia="ru-RU"/>
        </w:rPr>
        <w:t>сельского поселения</w:t>
      </w:r>
      <w:r w:rsidRPr="00A85ACE">
        <w:rPr>
          <w:rFonts w:ascii="Arial" w:hAnsi="Arial" w:cs="Arial"/>
          <w:lang w:eastAsia="ru-RU"/>
        </w:rPr>
        <w:t>.</w:t>
      </w:r>
    </w:p>
    <w:p w:rsidR="00071639" w:rsidRPr="00F06E22" w:rsidRDefault="00071639" w:rsidP="00F06E22">
      <w:pPr>
        <w:widowControl w:val="0"/>
        <w:suppressAutoHyphens w:val="0"/>
        <w:autoSpaceDE w:val="0"/>
        <w:autoSpaceDN w:val="0"/>
        <w:adjustRightInd w:val="0"/>
        <w:ind w:firstLine="540"/>
        <w:jc w:val="both"/>
        <w:rPr>
          <w:rFonts w:ascii="Arial" w:hAnsi="Arial" w:cs="Arial"/>
          <w:lang w:eastAsia="ru-RU"/>
        </w:rPr>
      </w:pPr>
    </w:p>
    <w:p w:rsidR="00071639" w:rsidRPr="00F06E22" w:rsidRDefault="00071639" w:rsidP="00F06E22">
      <w:pPr>
        <w:autoSpaceDE w:val="0"/>
        <w:jc w:val="both"/>
        <w:rPr>
          <w:rFonts w:ascii="Arial" w:hAnsi="Arial" w:cs="Arial"/>
          <w:caps/>
          <w:sz w:val="22"/>
          <w:szCs w:val="22"/>
        </w:rPr>
      </w:pPr>
    </w:p>
    <w:p w:rsidR="00071639" w:rsidRPr="000922CA" w:rsidRDefault="00071639">
      <w:pPr>
        <w:autoSpaceDE w:val="0"/>
        <w:jc w:val="both"/>
        <w:rPr>
          <w:rFonts w:ascii="Arial" w:hAnsi="Arial" w:cs="Arial"/>
        </w:rPr>
      </w:pPr>
    </w:p>
    <w:p w:rsidR="00071639" w:rsidRPr="00361EAD" w:rsidRDefault="00071639" w:rsidP="00710C6B">
      <w:pPr>
        <w:autoSpaceDE w:val="0"/>
        <w:jc w:val="center"/>
        <w:rPr>
          <w:rFonts w:ascii="Arial" w:hAnsi="Arial" w:cs="Arial"/>
          <w:caps/>
        </w:rPr>
      </w:pPr>
      <w:r w:rsidRPr="00361EAD">
        <w:rPr>
          <w:rFonts w:ascii="Arial" w:hAnsi="Arial" w:cs="Arial"/>
          <w:caps/>
        </w:rPr>
        <w:t xml:space="preserve">Раздел </w:t>
      </w:r>
      <w:r w:rsidRPr="00361EAD">
        <w:rPr>
          <w:rFonts w:ascii="Arial" w:hAnsi="Arial" w:cs="Arial"/>
          <w:caps/>
          <w:lang w:val="en-US"/>
        </w:rPr>
        <w:t>II</w:t>
      </w:r>
      <w:r w:rsidRPr="00361EAD">
        <w:rPr>
          <w:rFonts w:ascii="Arial" w:hAnsi="Arial" w:cs="Arial"/>
          <w:caps/>
        </w:rPr>
        <w:t>. Требования к порядку осуществления муниципального контроля</w:t>
      </w:r>
    </w:p>
    <w:p w:rsidR="00071639" w:rsidRPr="000E0552" w:rsidRDefault="0007163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2.1. Порядок информирования об осуществлении муниципального контроля.</w:t>
      </w:r>
    </w:p>
    <w:p w:rsidR="00071639" w:rsidRPr="000E0552" w:rsidRDefault="0007163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071639" w:rsidRPr="000E0552" w:rsidRDefault="0007163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Администрации Катайгинского</w:t>
      </w:r>
      <w:r w:rsidRPr="000E0552">
        <w:rPr>
          <w:rFonts w:ascii="Arial" w:hAnsi="Arial" w:cs="Arial"/>
          <w:lang w:eastAsia="ru-RU"/>
        </w:rPr>
        <w:t xml:space="preserve"> </w:t>
      </w:r>
      <w:r>
        <w:rPr>
          <w:rFonts w:ascii="Arial" w:hAnsi="Arial" w:cs="Arial"/>
          <w:lang w:eastAsia="ru-RU"/>
        </w:rPr>
        <w:t>сельского поселения</w:t>
      </w:r>
      <w:r w:rsidRPr="000E0552">
        <w:rPr>
          <w:rFonts w:ascii="Arial" w:hAnsi="Arial" w:cs="Arial"/>
          <w:lang w:eastAsia="ru-RU"/>
        </w:rPr>
        <w:t>.</w:t>
      </w:r>
    </w:p>
    <w:p w:rsidR="00071639" w:rsidRPr="000E0552" w:rsidRDefault="00071639" w:rsidP="000E055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w:t>
      </w:r>
      <w:r>
        <w:rPr>
          <w:rFonts w:ascii="Arial" w:hAnsi="Arial" w:cs="Arial"/>
          <w:lang w:eastAsia="ru-RU"/>
        </w:rPr>
        <w:t xml:space="preserve"> </w:t>
      </w:r>
      <w:r w:rsidRPr="000E0552">
        <w:rPr>
          <w:rFonts w:ascii="Arial" w:hAnsi="Arial" w:cs="Arial"/>
          <w:lang w:eastAsia="ru-RU"/>
        </w:rPr>
        <w:t>6365</w:t>
      </w:r>
      <w:r>
        <w:rPr>
          <w:rFonts w:ascii="Arial" w:hAnsi="Arial" w:cs="Arial"/>
          <w:lang w:eastAsia="ru-RU"/>
        </w:rPr>
        <w:t>18</w:t>
      </w:r>
      <w:r w:rsidRPr="000E0552">
        <w:rPr>
          <w:rFonts w:ascii="Arial" w:hAnsi="Arial" w:cs="Arial"/>
          <w:lang w:eastAsia="ru-RU"/>
        </w:rPr>
        <w:t xml:space="preserve"> Томская область, Верхнекетский район, </w:t>
      </w:r>
      <w:r>
        <w:rPr>
          <w:rFonts w:ascii="Arial" w:hAnsi="Arial" w:cs="Arial"/>
          <w:lang w:eastAsia="ru-RU"/>
        </w:rPr>
        <w:t>п. Катайга, ул. Кирова, 39А</w:t>
      </w:r>
    </w:p>
    <w:p w:rsidR="00071639" w:rsidRPr="000E0552" w:rsidRDefault="0007163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График работы:</w:t>
      </w:r>
    </w:p>
    <w:p w:rsidR="00071639" w:rsidRDefault="00071639" w:rsidP="000E0552">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понедельник</w:t>
      </w:r>
      <w:r w:rsidRPr="000E0552">
        <w:rPr>
          <w:rFonts w:ascii="Arial" w:hAnsi="Arial" w:cs="Arial"/>
          <w:lang w:eastAsia="ru-RU"/>
        </w:rPr>
        <w:t>: с 08.45 до 18.00.</w:t>
      </w:r>
    </w:p>
    <w:p w:rsidR="00071639" w:rsidRPr="000E0552" w:rsidRDefault="00071639" w:rsidP="007F3C47">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понедельник - пятница: с 08.45 до 1</w:t>
      </w:r>
      <w:r>
        <w:rPr>
          <w:rFonts w:ascii="Arial" w:hAnsi="Arial" w:cs="Arial"/>
          <w:lang w:eastAsia="ru-RU"/>
        </w:rPr>
        <w:t>7</w:t>
      </w:r>
      <w:r w:rsidRPr="000E0552">
        <w:rPr>
          <w:rFonts w:ascii="Arial" w:hAnsi="Arial" w:cs="Arial"/>
          <w:lang w:eastAsia="ru-RU"/>
        </w:rPr>
        <w:t>.00.</w:t>
      </w:r>
    </w:p>
    <w:p w:rsidR="00071639" w:rsidRPr="000E0552" w:rsidRDefault="0007163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Перерыв на обед: с 12.45 до 14.00.</w:t>
      </w:r>
    </w:p>
    <w:p w:rsidR="00071639" w:rsidRPr="00F91BC8" w:rsidRDefault="0007163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Телефон</w:t>
      </w:r>
      <w:r w:rsidRPr="00F91BC8">
        <w:rPr>
          <w:rFonts w:ascii="Arial" w:hAnsi="Arial" w:cs="Arial"/>
          <w:lang w:eastAsia="ru-RU"/>
        </w:rPr>
        <w:t xml:space="preserve">: 8(38258) </w:t>
      </w:r>
      <w:r>
        <w:rPr>
          <w:rFonts w:ascii="Arial" w:hAnsi="Arial" w:cs="Arial"/>
          <w:lang w:eastAsia="ru-RU"/>
        </w:rPr>
        <w:t>33-138</w:t>
      </w:r>
      <w:r w:rsidRPr="00F91BC8">
        <w:rPr>
          <w:rFonts w:ascii="Arial" w:hAnsi="Arial" w:cs="Arial"/>
          <w:lang w:eastAsia="ru-RU"/>
        </w:rPr>
        <w:t xml:space="preserve">, </w:t>
      </w:r>
      <w:r w:rsidRPr="000E0552">
        <w:rPr>
          <w:rFonts w:ascii="Arial" w:hAnsi="Arial" w:cs="Arial"/>
          <w:lang w:eastAsia="ru-RU"/>
        </w:rPr>
        <w:t>факс</w:t>
      </w:r>
      <w:r w:rsidRPr="00F91BC8">
        <w:rPr>
          <w:rFonts w:ascii="Arial" w:hAnsi="Arial" w:cs="Arial"/>
          <w:lang w:eastAsia="ru-RU"/>
        </w:rPr>
        <w:t xml:space="preserve"> 8(38258)</w:t>
      </w:r>
      <w:r>
        <w:rPr>
          <w:rFonts w:ascii="Arial" w:hAnsi="Arial" w:cs="Arial"/>
          <w:lang w:eastAsia="ru-RU"/>
        </w:rPr>
        <w:t>33-138</w:t>
      </w:r>
      <w:r w:rsidRPr="00F91BC8">
        <w:rPr>
          <w:rFonts w:ascii="Arial" w:hAnsi="Arial" w:cs="Arial"/>
          <w:lang w:eastAsia="ru-RU"/>
        </w:rPr>
        <w:t>.</w:t>
      </w:r>
    </w:p>
    <w:p w:rsidR="00071639" w:rsidRPr="007D3E7C" w:rsidRDefault="0007163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val="en-US" w:eastAsia="ru-RU"/>
        </w:rPr>
        <w:t>e</w:t>
      </w:r>
      <w:r w:rsidRPr="007D3E7C">
        <w:rPr>
          <w:rFonts w:ascii="Arial" w:hAnsi="Arial" w:cs="Arial"/>
          <w:lang w:eastAsia="ru-RU"/>
        </w:rPr>
        <w:t>-</w:t>
      </w:r>
      <w:r w:rsidRPr="000E0552">
        <w:rPr>
          <w:rFonts w:ascii="Arial" w:hAnsi="Arial" w:cs="Arial"/>
          <w:lang w:val="en-US" w:eastAsia="ru-RU"/>
        </w:rPr>
        <w:t>mail</w:t>
      </w:r>
      <w:r w:rsidRPr="007D3E7C">
        <w:rPr>
          <w:rFonts w:ascii="Arial" w:hAnsi="Arial" w:cs="Arial"/>
          <w:lang w:eastAsia="ru-RU"/>
        </w:rPr>
        <w:t xml:space="preserve">: </w:t>
      </w:r>
      <w:r>
        <w:rPr>
          <w:rFonts w:ascii="Arial" w:hAnsi="Arial" w:cs="Arial"/>
          <w:lang w:val="en-US"/>
        </w:rPr>
        <w:t>sakat</w:t>
      </w:r>
      <w:r w:rsidRPr="007D3E7C">
        <w:rPr>
          <w:rFonts w:ascii="Arial" w:hAnsi="Arial" w:cs="Arial"/>
        </w:rPr>
        <w:t>@</w:t>
      </w:r>
      <w:r>
        <w:rPr>
          <w:rFonts w:ascii="Arial" w:hAnsi="Arial" w:cs="Arial"/>
          <w:lang w:val="en-US"/>
        </w:rPr>
        <w:t>tomsk</w:t>
      </w:r>
      <w:r w:rsidRPr="007D3E7C">
        <w:rPr>
          <w:rFonts w:ascii="Arial" w:hAnsi="Arial" w:cs="Arial"/>
        </w:rPr>
        <w:t xml:space="preserve">. </w:t>
      </w:r>
      <w:r>
        <w:rPr>
          <w:rFonts w:ascii="Arial" w:hAnsi="Arial" w:cs="Arial"/>
          <w:lang w:val="en-US"/>
        </w:rPr>
        <w:t>gov</w:t>
      </w:r>
      <w:r w:rsidRPr="007D3E7C">
        <w:rPr>
          <w:rFonts w:ascii="Arial" w:hAnsi="Arial" w:cs="Arial"/>
        </w:rPr>
        <w:t>.</w:t>
      </w:r>
      <w:r>
        <w:rPr>
          <w:rFonts w:ascii="Arial" w:hAnsi="Arial" w:cs="Arial"/>
          <w:lang w:val="en-US"/>
        </w:rPr>
        <w:t>ru</w:t>
      </w:r>
      <w:r w:rsidRPr="007D3E7C">
        <w:rPr>
          <w:rFonts w:ascii="Arial" w:hAnsi="Arial" w:cs="Arial"/>
          <w:lang w:eastAsia="ru-RU"/>
        </w:rPr>
        <w:t>;</w:t>
      </w:r>
    </w:p>
    <w:p w:rsidR="00071639" w:rsidRPr="000E0552" w:rsidRDefault="0007163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путем размещения информации об осуществлении муниципального контроля на Официальном портале муниципального образования «Верхнекетский район»: </w:t>
      </w:r>
      <w:hyperlink r:id="rId4" w:history="1">
        <w:r w:rsidRPr="000E0552">
          <w:rPr>
            <w:rFonts w:ascii="Arial" w:hAnsi="Arial" w:cs="Arial"/>
            <w:color w:val="0000FF"/>
            <w:u w:val="single"/>
            <w:lang w:eastAsia="ru-RU"/>
          </w:rPr>
          <w:t>http://www.</w:t>
        </w:r>
        <w:r w:rsidRPr="000E0552">
          <w:rPr>
            <w:rFonts w:ascii="Arial" w:hAnsi="Arial" w:cs="Arial"/>
            <w:color w:val="0000FF"/>
            <w:u w:val="single"/>
            <w:lang w:val="en-US" w:eastAsia="ru-RU"/>
          </w:rPr>
          <w:t>vkt</w:t>
        </w:r>
        <w:r w:rsidRPr="000E0552">
          <w:rPr>
            <w:rFonts w:ascii="Arial" w:hAnsi="Arial" w:cs="Arial"/>
            <w:color w:val="0000FF"/>
            <w:u w:val="single"/>
            <w:lang w:eastAsia="ru-RU"/>
          </w:rPr>
          <w:t>.tomsk.ru</w:t>
        </w:r>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071639" w:rsidRPr="000E0552" w:rsidRDefault="0007163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071639" w:rsidRPr="000E0552" w:rsidRDefault="0007163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071639" w:rsidRPr="000E0552" w:rsidRDefault="0007163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071639" w:rsidRPr="000E0552" w:rsidRDefault="0007163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071639" w:rsidRPr="000E0552" w:rsidRDefault="0007163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071639" w:rsidRPr="000E0552" w:rsidRDefault="0007163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071639" w:rsidRPr="000E0552" w:rsidRDefault="00071639"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071639" w:rsidRPr="000E0552" w:rsidRDefault="00071639" w:rsidP="000E0552">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2.2. Срок проведения проверок не может превышать двадцать рабочих дней.</w:t>
      </w:r>
    </w:p>
    <w:p w:rsidR="00071639" w:rsidRPr="000E0552" w:rsidRDefault="00071639" w:rsidP="000E0552">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71639" w:rsidRPr="00A305F3" w:rsidRDefault="00071639">
      <w:pPr>
        <w:autoSpaceDE w:val="0"/>
        <w:jc w:val="both"/>
        <w:rPr>
          <w:rFonts w:ascii="Arial" w:hAnsi="Arial" w:cs="Arial"/>
          <w:b/>
          <w:bCs/>
        </w:rPr>
      </w:pPr>
    </w:p>
    <w:p w:rsidR="00071639" w:rsidRPr="00361EAD" w:rsidRDefault="00071639" w:rsidP="00710C6B">
      <w:pPr>
        <w:autoSpaceDE w:val="0"/>
        <w:jc w:val="center"/>
        <w:rPr>
          <w:rFonts w:ascii="Arial" w:hAnsi="Arial" w:cs="Arial"/>
          <w:caps/>
        </w:rPr>
      </w:pPr>
      <w:r w:rsidRPr="00361EAD">
        <w:rPr>
          <w:rFonts w:ascii="Arial" w:hAnsi="Arial" w:cs="Arial"/>
          <w:caps/>
        </w:rPr>
        <w:t xml:space="preserve">Раздел </w:t>
      </w:r>
      <w:r w:rsidRPr="00361EAD">
        <w:rPr>
          <w:rFonts w:ascii="Arial" w:hAnsi="Arial" w:cs="Arial"/>
          <w:caps/>
          <w:lang w:val="en-US"/>
        </w:rPr>
        <w:t>III</w:t>
      </w:r>
      <w:r w:rsidRPr="00361EAD">
        <w:rPr>
          <w:rFonts w:ascii="Arial" w:hAnsi="Arial" w:cs="Arial"/>
          <w:caps/>
        </w:rPr>
        <w:t>. Состав, последовательность и сроки выполнения административных процедур (действий), требования к порядку их выполнения</w:t>
      </w:r>
    </w:p>
    <w:p w:rsidR="00071639" w:rsidRPr="008C5350" w:rsidRDefault="00071639" w:rsidP="008C5350">
      <w:pPr>
        <w:widowControl w:val="0"/>
        <w:suppressAutoHyphens w:val="0"/>
        <w:autoSpaceDE w:val="0"/>
        <w:autoSpaceDN w:val="0"/>
        <w:adjustRightInd w:val="0"/>
        <w:jc w:val="center"/>
        <w:outlineLvl w:val="2"/>
        <w:rPr>
          <w:rFonts w:ascii="Arial" w:hAnsi="Arial" w:cs="Arial"/>
          <w:lang w:eastAsia="ru-RU"/>
        </w:rPr>
      </w:pPr>
      <w:r w:rsidRPr="008C5350">
        <w:rPr>
          <w:rFonts w:ascii="Arial" w:hAnsi="Arial" w:cs="Arial"/>
          <w:lang w:eastAsia="ru-RU"/>
        </w:rPr>
        <w:t>3.1. Принятие решения и направление уведомления о проведении проверки</w:t>
      </w:r>
    </w:p>
    <w:p w:rsidR="00071639" w:rsidRPr="008C5350" w:rsidRDefault="00071639" w:rsidP="008C5350">
      <w:pPr>
        <w:widowControl w:val="0"/>
        <w:suppressAutoHyphens w:val="0"/>
        <w:autoSpaceDE w:val="0"/>
        <w:autoSpaceDN w:val="0"/>
        <w:adjustRightInd w:val="0"/>
        <w:jc w:val="both"/>
        <w:rPr>
          <w:rFonts w:ascii="Arial" w:hAnsi="Arial" w:cs="Arial"/>
          <w:lang w:eastAsia="ru-RU"/>
        </w:rPr>
      </w:pP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1) Основанием для начала административной процедуры является наступление времени проверки указанного в плане проверок (плановая проверка) или возникновения случаев указанных в пункте 2 части второй статьи 10 </w:t>
      </w:r>
      <w:r w:rsidRPr="008C5350">
        <w:rPr>
          <w:rFonts w:ascii="Arial" w:hAnsi="Arial" w:cs="Arial"/>
          <w:color w:val="000000"/>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C5350">
        <w:rPr>
          <w:rFonts w:ascii="Arial" w:hAnsi="Arial" w:cs="Arial"/>
          <w:lang w:eastAsia="ru-RU"/>
        </w:rPr>
        <w:t xml:space="preserve"> (внеплановая проверка).</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Уполномоченное должностное лицо органа муниципального контроля готовит проект распоряжения о проведении проверки и передает его на подпись руководителю органа муниципального контроля.</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распоряжении руководителя органа муниципального контроля указываются:</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наименование органа муниципального контроля;</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фамилии, имена, отчества и должности уполномоченного должностного (должностных) лица (лиц) на проведение проверки, а также привлекаемых к проведению проверки экспертов, представителей экспертных организаций;</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г) цели, задачи и предмет проверки и срок ее проведения;</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 правовые основания проведения проверки, в том числе подлежащие проверке требования, установленные действующим законодательством и муниципальными правовыми актами муниципального образования «</w:t>
      </w:r>
      <w:r>
        <w:rPr>
          <w:rFonts w:ascii="Arial" w:hAnsi="Arial" w:cs="Arial"/>
          <w:lang w:eastAsia="ru-RU"/>
        </w:rPr>
        <w:t>Катайгинское</w:t>
      </w:r>
      <w:r w:rsidRPr="00B13EC9">
        <w:rPr>
          <w:rFonts w:ascii="Arial" w:hAnsi="Arial" w:cs="Arial"/>
          <w:lang w:eastAsia="ru-RU"/>
        </w:rPr>
        <w:t xml:space="preserve"> </w:t>
      </w:r>
      <w:r>
        <w:rPr>
          <w:rFonts w:ascii="Arial" w:hAnsi="Arial" w:cs="Arial"/>
          <w:lang w:eastAsia="ru-RU"/>
        </w:rPr>
        <w:t>сельское поселение</w:t>
      </w:r>
      <w:r w:rsidRPr="008C5350">
        <w:rPr>
          <w:rFonts w:ascii="Arial" w:hAnsi="Arial" w:cs="Arial"/>
          <w:lang w:eastAsia="ru-RU"/>
        </w:rPr>
        <w:t>»;</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е) сроки проведения и перечень мероприятий по контролю, необходимых для достижения целей и задач проведения проверки;</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 перечень административных регламентов по осуществлению муниципального контроля;</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 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и) даты начала и окончания проведения проверки.</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После подписания распоряжения руководителем органа муниципального контроля уполномоченное должностное лицо уведомляет о проверки юридическое лицо, индивидуального предпринимателя не позднее чем в течение трех рабочих дней до начала её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w:t>
      </w:r>
      <w:r>
        <w:rPr>
          <w:rFonts w:ascii="Arial" w:hAnsi="Arial" w:cs="Arial"/>
          <w:lang w:eastAsia="ru-RU"/>
        </w:rPr>
        <w:t>: 33-138</w:t>
      </w:r>
      <w:r w:rsidRPr="008C5350">
        <w:rPr>
          <w:rFonts w:ascii="Arial" w:hAnsi="Arial" w:cs="Arial"/>
          <w:lang w:eastAsia="ru-RU"/>
        </w:rPr>
        <w:t xml:space="preserve"> .</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утверждение распоряжения и уведомление о проведении проверки юридического лица, индивидуального предпринимателя.</w:t>
      </w:r>
    </w:p>
    <w:p w:rsidR="00071639" w:rsidRPr="008C5350" w:rsidRDefault="00071639" w:rsidP="008C5350">
      <w:pPr>
        <w:widowControl w:val="0"/>
        <w:suppressAutoHyphens w:val="0"/>
        <w:autoSpaceDE w:val="0"/>
        <w:autoSpaceDN w:val="0"/>
        <w:adjustRightInd w:val="0"/>
        <w:jc w:val="both"/>
        <w:rPr>
          <w:rFonts w:ascii="Arial" w:hAnsi="Arial" w:cs="Arial"/>
          <w:lang w:eastAsia="ru-RU"/>
        </w:rPr>
      </w:pPr>
    </w:p>
    <w:p w:rsidR="00071639" w:rsidRPr="008C5350" w:rsidRDefault="00071639" w:rsidP="008C5350">
      <w:pPr>
        <w:widowControl w:val="0"/>
        <w:suppressAutoHyphens w:val="0"/>
        <w:autoSpaceDE w:val="0"/>
        <w:autoSpaceDN w:val="0"/>
        <w:adjustRightInd w:val="0"/>
        <w:jc w:val="center"/>
        <w:outlineLvl w:val="2"/>
        <w:rPr>
          <w:rFonts w:ascii="Arial" w:hAnsi="Arial" w:cs="Arial"/>
          <w:lang w:eastAsia="ru-RU"/>
        </w:rPr>
      </w:pPr>
      <w:bookmarkStart w:id="1" w:name="Par169"/>
      <w:bookmarkEnd w:id="1"/>
      <w:r w:rsidRPr="008C5350">
        <w:rPr>
          <w:rFonts w:ascii="Arial" w:hAnsi="Arial" w:cs="Arial"/>
          <w:lang w:eastAsia="ru-RU"/>
        </w:rPr>
        <w:t>3.2. Проведение проверки</w:t>
      </w:r>
    </w:p>
    <w:p w:rsidR="00071639" w:rsidRPr="008C5350" w:rsidRDefault="00071639" w:rsidP="008C5350">
      <w:pPr>
        <w:widowControl w:val="0"/>
        <w:suppressAutoHyphens w:val="0"/>
        <w:autoSpaceDE w:val="0"/>
        <w:autoSpaceDN w:val="0"/>
        <w:adjustRightInd w:val="0"/>
        <w:jc w:val="both"/>
        <w:rPr>
          <w:rFonts w:ascii="Arial" w:hAnsi="Arial" w:cs="Arial"/>
          <w:lang w:eastAsia="ru-RU"/>
        </w:rPr>
      </w:pP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Основанием для начала административной процедуры является издание распоряжения и уведомление о проверки юридического лица, индивидуального предпринимателя.</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Проведение документарной проверки:</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Указанные в запросе документы представляются в виде копий, заверенных печатью (при ее наличии) и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Проведение выездной проверки:</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Выездная проверка проводится в случае, если при документарной проверке не представляется возможным:</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оценить соответствие деятельности юридического лица, индивидуального предпринимателя требований, установленных действующим законодательством и муниципальными правовыми актами муниципального образования «</w:t>
      </w:r>
      <w:r>
        <w:rPr>
          <w:rFonts w:ascii="Arial" w:hAnsi="Arial" w:cs="Arial"/>
          <w:lang w:eastAsia="ru-RU"/>
        </w:rPr>
        <w:t>Катайгинское</w:t>
      </w:r>
      <w:r w:rsidRPr="009D0113">
        <w:rPr>
          <w:rFonts w:ascii="Arial" w:hAnsi="Arial" w:cs="Arial"/>
          <w:lang w:eastAsia="ru-RU"/>
        </w:rPr>
        <w:t xml:space="preserve"> </w:t>
      </w:r>
      <w:r>
        <w:rPr>
          <w:rFonts w:ascii="Arial" w:hAnsi="Arial" w:cs="Arial"/>
          <w:lang w:eastAsia="ru-RU"/>
        </w:rPr>
        <w:t>сельское поселение</w:t>
      </w:r>
      <w:r w:rsidRPr="008C5350">
        <w:rPr>
          <w:rFonts w:ascii="Arial" w:hAnsi="Arial" w:cs="Arial"/>
          <w:lang w:eastAsia="ru-RU"/>
        </w:rPr>
        <w:t>», без проведения соответствующего мероприятия по контролю.</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Срок проведения проверок не может превышать двадцать рабочих дней.</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 </w:t>
      </w:r>
      <w:r>
        <w:rPr>
          <w:rFonts w:ascii="Arial" w:hAnsi="Arial" w:cs="Arial"/>
          <w:lang w:eastAsia="ru-RU"/>
        </w:rPr>
        <w:t>33-138</w:t>
      </w:r>
      <w:r w:rsidRPr="008C5350">
        <w:rPr>
          <w:rFonts w:ascii="Arial" w:hAnsi="Arial" w:cs="Arial"/>
          <w:lang w:eastAsia="ru-RU"/>
        </w:rPr>
        <w:t>.</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оформление результатов проверки.</w:t>
      </w:r>
    </w:p>
    <w:p w:rsidR="00071639" w:rsidRPr="008C5350" w:rsidRDefault="00071639" w:rsidP="008C5350">
      <w:pPr>
        <w:widowControl w:val="0"/>
        <w:suppressAutoHyphens w:val="0"/>
        <w:autoSpaceDE w:val="0"/>
        <w:autoSpaceDN w:val="0"/>
        <w:adjustRightInd w:val="0"/>
        <w:jc w:val="both"/>
        <w:rPr>
          <w:rFonts w:ascii="Arial" w:hAnsi="Arial" w:cs="Arial"/>
          <w:lang w:eastAsia="ru-RU"/>
        </w:rPr>
      </w:pPr>
    </w:p>
    <w:p w:rsidR="00071639" w:rsidRPr="008C5350" w:rsidRDefault="00071639" w:rsidP="008C5350">
      <w:pPr>
        <w:widowControl w:val="0"/>
        <w:suppressAutoHyphens w:val="0"/>
        <w:autoSpaceDE w:val="0"/>
        <w:autoSpaceDN w:val="0"/>
        <w:adjustRightInd w:val="0"/>
        <w:jc w:val="center"/>
        <w:outlineLvl w:val="2"/>
        <w:rPr>
          <w:rFonts w:ascii="Arial" w:hAnsi="Arial" w:cs="Arial"/>
          <w:lang w:eastAsia="ru-RU"/>
        </w:rPr>
      </w:pPr>
      <w:bookmarkStart w:id="2" w:name="Par187"/>
      <w:bookmarkEnd w:id="2"/>
      <w:r w:rsidRPr="008C5350">
        <w:rPr>
          <w:rFonts w:ascii="Arial" w:hAnsi="Arial" w:cs="Arial"/>
          <w:lang w:eastAsia="ru-RU"/>
        </w:rPr>
        <w:t>3.3. Оформление результатов проверки</w:t>
      </w:r>
    </w:p>
    <w:p w:rsidR="00071639" w:rsidRPr="008C5350" w:rsidRDefault="00071639" w:rsidP="008C5350">
      <w:pPr>
        <w:widowControl w:val="0"/>
        <w:suppressAutoHyphens w:val="0"/>
        <w:autoSpaceDE w:val="0"/>
        <w:autoSpaceDN w:val="0"/>
        <w:adjustRightInd w:val="0"/>
        <w:jc w:val="both"/>
        <w:rPr>
          <w:rFonts w:ascii="Arial" w:hAnsi="Arial" w:cs="Arial"/>
          <w:lang w:eastAsia="ru-RU"/>
        </w:rPr>
      </w:pP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Основанием для начала административной процедуры является завершение проведения проверки.</w:t>
      </w:r>
    </w:p>
    <w:p w:rsidR="00071639" w:rsidRPr="008C5350" w:rsidRDefault="0007163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5" w:history="1">
        <w:r w:rsidRPr="008C5350">
          <w:rPr>
            <w:rFonts w:ascii="Arial" w:hAnsi="Arial" w:cs="Arial"/>
            <w:lang w:eastAsia="ru-RU"/>
          </w:rPr>
          <w:t>Типовая форма</w:t>
        </w:r>
      </w:hyperlink>
      <w:r w:rsidRPr="008C5350">
        <w:rPr>
          <w:rFonts w:ascii="Arial" w:hAnsi="Arial" w:cs="Arial"/>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071639" w:rsidRPr="008C5350" w:rsidRDefault="0007163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акте проверки указываются:</w:t>
      </w:r>
    </w:p>
    <w:p w:rsidR="00071639" w:rsidRPr="008C5350" w:rsidRDefault="0007163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дата, время и место составления акта проверки;</w:t>
      </w:r>
    </w:p>
    <w:p w:rsidR="00071639" w:rsidRPr="008C5350" w:rsidRDefault="0007163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наименование органа государственного контроля (надзора) или органа муниципального контроля;</w:t>
      </w:r>
    </w:p>
    <w:p w:rsidR="00071639" w:rsidRPr="008C5350" w:rsidRDefault="0007163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w:t>
      </w:r>
      <w:r>
        <w:rPr>
          <w:rFonts w:ascii="Arial" w:hAnsi="Arial" w:cs="Arial"/>
          <w:lang w:eastAsia="ru-RU"/>
        </w:rPr>
        <w:t xml:space="preserve"> </w:t>
      </w:r>
      <w:r w:rsidRPr="008C5350">
        <w:rPr>
          <w:rFonts w:ascii="Arial" w:hAnsi="Arial" w:cs="Arial"/>
          <w:lang w:eastAsia="ru-RU"/>
        </w:rPr>
        <w:t>дата и номер распоряжения или приказа руководителя, заместителя руководителя органа муниципального контроля;</w:t>
      </w:r>
    </w:p>
    <w:p w:rsidR="00071639" w:rsidRPr="008C5350" w:rsidRDefault="0007163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г) фамилии, имена, отчества и должности должностного лица или должностных лиц, проводивших проверку;</w:t>
      </w:r>
    </w:p>
    <w:p w:rsidR="00071639" w:rsidRPr="008C5350" w:rsidRDefault="0007163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71639" w:rsidRPr="008C5350" w:rsidRDefault="0007163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е) дата, время, продолжительность и место проведения проверки;</w:t>
      </w:r>
    </w:p>
    <w:p w:rsidR="00071639" w:rsidRPr="008C5350" w:rsidRDefault="0007163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71639" w:rsidRPr="008C5350" w:rsidRDefault="0007163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71639" w:rsidRPr="008C5350" w:rsidRDefault="0007163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и) подписи должностного лица или должностных лиц, проводивших проверку.</w:t>
      </w:r>
    </w:p>
    <w:p w:rsidR="00071639" w:rsidRPr="008C5350" w:rsidRDefault="0007163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071639" w:rsidRPr="008C5350" w:rsidRDefault="0007163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071639" w:rsidRPr="008C5350" w:rsidRDefault="0007163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Должностными лицами органа муниципального контроля в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 2-34-26.</w:t>
      </w:r>
    </w:p>
    <w:p w:rsidR="00071639" w:rsidRPr="008C5350" w:rsidRDefault="00071639"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составленный и подписанный акт о результатах проверки.</w:t>
      </w:r>
    </w:p>
    <w:p w:rsidR="00071639" w:rsidRPr="008C5350" w:rsidRDefault="00071639" w:rsidP="008C5350">
      <w:pPr>
        <w:widowControl w:val="0"/>
        <w:suppressAutoHyphens w:val="0"/>
        <w:autoSpaceDE w:val="0"/>
        <w:autoSpaceDN w:val="0"/>
        <w:adjustRightInd w:val="0"/>
        <w:jc w:val="both"/>
        <w:rPr>
          <w:rFonts w:ascii="Arial" w:hAnsi="Arial" w:cs="Arial"/>
          <w:lang w:eastAsia="ru-RU"/>
        </w:rPr>
      </w:pPr>
    </w:p>
    <w:p w:rsidR="00071639" w:rsidRDefault="00071639" w:rsidP="00B461FA">
      <w:pPr>
        <w:suppressAutoHyphens w:val="0"/>
        <w:autoSpaceDE w:val="0"/>
        <w:autoSpaceDN w:val="0"/>
        <w:adjustRightInd w:val="0"/>
        <w:ind w:firstLine="540"/>
        <w:jc w:val="center"/>
        <w:rPr>
          <w:rFonts w:ascii="Arial" w:hAnsi="Arial" w:cs="Arial"/>
          <w:lang w:eastAsia="ru-RU"/>
        </w:rPr>
      </w:pPr>
      <w:bookmarkStart w:id="3" w:name="Par191"/>
      <w:bookmarkEnd w:id="3"/>
      <w:r>
        <w:rPr>
          <w:rFonts w:ascii="Arial" w:hAnsi="Arial" w:cs="Arial"/>
          <w:lang w:eastAsia="ru-RU"/>
        </w:rPr>
        <w:t xml:space="preserve">Раздел </w:t>
      </w:r>
      <w:r>
        <w:rPr>
          <w:rFonts w:ascii="Arial" w:hAnsi="Arial" w:cs="Arial"/>
          <w:lang w:val="en-US" w:eastAsia="ru-RU"/>
        </w:rPr>
        <w:t>IV</w:t>
      </w:r>
      <w:r w:rsidRPr="008C5350">
        <w:rPr>
          <w:rFonts w:ascii="Arial" w:hAnsi="Arial" w:cs="Arial"/>
          <w:lang w:eastAsia="ru-RU"/>
        </w:rPr>
        <w:t xml:space="preserve">. </w:t>
      </w:r>
      <w:r>
        <w:rPr>
          <w:rFonts w:ascii="Arial" w:hAnsi="Arial" w:cs="Arial"/>
          <w:lang w:eastAsia="ru-RU"/>
        </w:rPr>
        <w:t>ПОРЯДОК КОНТРОЛЯ ЗА ИСПОЛНЕНИЕМ АДМИНИСТРАТИВНОГО РЕГЛАМЕНТА</w:t>
      </w:r>
    </w:p>
    <w:p w:rsidR="00071639" w:rsidRPr="008C5350" w:rsidRDefault="00071639" w:rsidP="00B461FA">
      <w:pPr>
        <w:widowControl w:val="0"/>
        <w:suppressAutoHyphens w:val="0"/>
        <w:autoSpaceDE w:val="0"/>
        <w:autoSpaceDN w:val="0"/>
        <w:adjustRightInd w:val="0"/>
        <w:jc w:val="center"/>
        <w:outlineLvl w:val="1"/>
        <w:rPr>
          <w:rFonts w:ascii="Arial" w:hAnsi="Arial" w:cs="Arial"/>
          <w:lang w:eastAsia="ru-RU"/>
        </w:rPr>
      </w:pP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4.4.1. Контроль за полнотой и качеством осуществления муниципального контроля включает в себя проведение плановых и внеплановых проверок.</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71639" w:rsidRPr="008C5350" w:rsidRDefault="00071639" w:rsidP="008C5350">
      <w:pPr>
        <w:widowControl w:val="0"/>
        <w:suppressAutoHyphens w:val="0"/>
        <w:autoSpaceDE w:val="0"/>
        <w:autoSpaceDN w:val="0"/>
        <w:adjustRightInd w:val="0"/>
        <w:jc w:val="both"/>
        <w:rPr>
          <w:rFonts w:ascii="Arial" w:hAnsi="Arial" w:cs="Arial"/>
          <w:lang w:eastAsia="ru-RU"/>
        </w:rPr>
      </w:pPr>
    </w:p>
    <w:p w:rsidR="00071639" w:rsidRPr="008C5350" w:rsidRDefault="00071639" w:rsidP="008C5350">
      <w:pPr>
        <w:widowControl w:val="0"/>
        <w:suppressAutoHyphens w:val="0"/>
        <w:autoSpaceDE w:val="0"/>
        <w:autoSpaceDN w:val="0"/>
        <w:adjustRightInd w:val="0"/>
        <w:jc w:val="center"/>
        <w:outlineLvl w:val="1"/>
        <w:rPr>
          <w:rFonts w:ascii="Arial" w:hAnsi="Arial" w:cs="Arial"/>
          <w:lang w:eastAsia="ru-RU"/>
        </w:rPr>
      </w:pPr>
      <w:bookmarkStart w:id="4" w:name="Par213"/>
      <w:bookmarkEnd w:id="4"/>
      <w:r>
        <w:rPr>
          <w:rFonts w:ascii="Arial" w:hAnsi="Arial" w:cs="Arial"/>
          <w:lang w:eastAsia="ru-RU"/>
        </w:rPr>
        <w:t xml:space="preserve">РАЗДЕЛ </w:t>
      </w:r>
      <w:r>
        <w:rPr>
          <w:rFonts w:ascii="Arial" w:hAnsi="Arial" w:cs="Arial"/>
          <w:lang w:val="en-US" w:eastAsia="ru-RU"/>
        </w:rPr>
        <w:t>V</w:t>
      </w:r>
      <w:r w:rsidRPr="008C5350">
        <w:rPr>
          <w:rFonts w:ascii="Arial" w:hAnsi="Arial" w:cs="Arial"/>
          <w:lang w:eastAsia="ru-RU"/>
        </w:rPr>
        <w:t>. ДОСУДЕБНЫЙ (ВНЕСУДЕБНЫЙ) ПОРЯДОК ОБЖАЛОВАНИЯ</w:t>
      </w:r>
    </w:p>
    <w:p w:rsidR="00071639" w:rsidRPr="008C5350" w:rsidRDefault="00071639" w:rsidP="008C5350">
      <w:pPr>
        <w:widowControl w:val="0"/>
        <w:suppressAutoHyphens w:val="0"/>
        <w:autoSpaceDE w:val="0"/>
        <w:autoSpaceDN w:val="0"/>
        <w:adjustRightInd w:val="0"/>
        <w:jc w:val="center"/>
        <w:rPr>
          <w:rFonts w:ascii="Arial" w:hAnsi="Arial" w:cs="Arial"/>
          <w:lang w:eastAsia="ru-RU"/>
        </w:rPr>
      </w:pPr>
      <w:r w:rsidRPr="008C5350">
        <w:rPr>
          <w:rFonts w:ascii="Arial" w:hAnsi="Arial" w:cs="Arial"/>
          <w:lang w:eastAsia="ru-RU"/>
        </w:rPr>
        <w:t>РЕШЕНИЙ И ДЕЙСТВИЙ (БЕЗДЕЙСТВИЯ) ОРГАНА МУНИЦИПАЛЬНОГО</w:t>
      </w:r>
    </w:p>
    <w:p w:rsidR="00071639" w:rsidRPr="008C5350" w:rsidRDefault="00071639" w:rsidP="008C5350">
      <w:pPr>
        <w:widowControl w:val="0"/>
        <w:suppressAutoHyphens w:val="0"/>
        <w:autoSpaceDE w:val="0"/>
        <w:autoSpaceDN w:val="0"/>
        <w:adjustRightInd w:val="0"/>
        <w:jc w:val="center"/>
        <w:rPr>
          <w:rFonts w:ascii="Arial" w:hAnsi="Arial" w:cs="Arial"/>
          <w:lang w:eastAsia="ru-RU"/>
        </w:rPr>
      </w:pPr>
      <w:r w:rsidRPr="008C5350">
        <w:rPr>
          <w:rFonts w:ascii="Arial" w:hAnsi="Arial" w:cs="Arial"/>
          <w:lang w:eastAsia="ru-RU"/>
        </w:rPr>
        <w:t>КОНТРОЛЯ, А ТАКЖЕ ЕГО ДОЛЖНОСТНЫХ ЛИЦ</w:t>
      </w:r>
    </w:p>
    <w:p w:rsidR="00071639" w:rsidRPr="008C5350" w:rsidRDefault="00071639" w:rsidP="008C5350">
      <w:pPr>
        <w:widowControl w:val="0"/>
        <w:suppressAutoHyphens w:val="0"/>
        <w:autoSpaceDE w:val="0"/>
        <w:autoSpaceDN w:val="0"/>
        <w:adjustRightInd w:val="0"/>
        <w:jc w:val="both"/>
        <w:rPr>
          <w:rFonts w:ascii="Arial" w:hAnsi="Arial" w:cs="Arial"/>
          <w:lang w:eastAsia="ru-RU"/>
        </w:rPr>
      </w:pP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5.2. Жалоба на действия (бездействие) должностного лица органа муниципального контроля направляется руководителю органа муниципального контроля (6365</w:t>
      </w:r>
      <w:r>
        <w:rPr>
          <w:rFonts w:ascii="Arial" w:hAnsi="Arial" w:cs="Arial"/>
          <w:lang w:eastAsia="ru-RU"/>
        </w:rPr>
        <w:t>18</w:t>
      </w:r>
      <w:r w:rsidRPr="008C5350">
        <w:rPr>
          <w:rFonts w:ascii="Arial" w:hAnsi="Arial" w:cs="Arial"/>
          <w:lang w:eastAsia="ru-RU"/>
        </w:rPr>
        <w:t xml:space="preserve"> Томская </w:t>
      </w:r>
      <w:r>
        <w:rPr>
          <w:rFonts w:ascii="Arial" w:hAnsi="Arial" w:cs="Arial"/>
          <w:lang w:eastAsia="ru-RU"/>
        </w:rPr>
        <w:t xml:space="preserve">область, Верхнекетский район, </w:t>
      </w:r>
      <w:r w:rsidRPr="008C5350">
        <w:rPr>
          <w:rFonts w:ascii="Arial" w:hAnsi="Arial" w:cs="Arial"/>
          <w:lang w:eastAsia="ru-RU"/>
        </w:rPr>
        <w:t xml:space="preserve">п. </w:t>
      </w:r>
      <w:r>
        <w:rPr>
          <w:rFonts w:ascii="Arial" w:hAnsi="Arial" w:cs="Arial"/>
          <w:lang w:eastAsia="ru-RU"/>
        </w:rPr>
        <w:t>Катайга</w:t>
      </w:r>
      <w:r w:rsidRPr="008C5350">
        <w:rPr>
          <w:rFonts w:ascii="Arial" w:hAnsi="Arial" w:cs="Arial"/>
          <w:lang w:eastAsia="ru-RU"/>
        </w:rPr>
        <w:t xml:space="preserve">, </w:t>
      </w:r>
      <w:r>
        <w:rPr>
          <w:rFonts w:ascii="Arial" w:hAnsi="Arial" w:cs="Arial"/>
          <w:lang w:eastAsia="ru-RU"/>
        </w:rPr>
        <w:t>ул. Кирова 39А</w:t>
      </w:r>
      <w:r w:rsidRPr="008C5350">
        <w:rPr>
          <w:rFonts w:ascii="Arial" w:hAnsi="Arial" w:cs="Arial"/>
          <w:lang w:eastAsia="ru-RU"/>
        </w:rPr>
        <w:t>, телефон 8(38258)</w:t>
      </w:r>
      <w:r>
        <w:rPr>
          <w:rFonts w:ascii="Arial" w:hAnsi="Arial" w:cs="Arial"/>
          <w:lang w:eastAsia="ru-RU"/>
        </w:rPr>
        <w:t>33-138</w:t>
      </w:r>
      <w:r w:rsidRPr="008C5350">
        <w:rPr>
          <w:rFonts w:ascii="Arial" w:hAnsi="Arial" w:cs="Arial"/>
          <w:lang w:eastAsia="ru-RU"/>
        </w:rPr>
        <w:t xml:space="preserve">, </w:t>
      </w:r>
      <w:r w:rsidRPr="008C5350">
        <w:rPr>
          <w:rFonts w:ascii="Arial" w:hAnsi="Arial" w:cs="Arial"/>
          <w:lang w:val="en-US" w:eastAsia="ru-RU"/>
        </w:rPr>
        <w:t>Email</w:t>
      </w:r>
      <w:r w:rsidRPr="008C5350">
        <w:rPr>
          <w:rFonts w:ascii="Arial" w:hAnsi="Arial" w:cs="Arial"/>
          <w:lang w:eastAsia="ru-RU"/>
        </w:rPr>
        <w:t>:</w:t>
      </w:r>
      <w:r w:rsidRPr="008C5350">
        <w:rPr>
          <w:rFonts w:ascii="Arial" w:hAnsi="Arial" w:cs="Arial"/>
          <w:u w:val="single"/>
          <w:lang w:eastAsia="ru-RU"/>
        </w:rPr>
        <w:t>http://</w:t>
      </w:r>
      <w:r w:rsidRPr="008C5350">
        <w:rPr>
          <w:rFonts w:ascii="Arial" w:hAnsi="Arial" w:cs="Arial"/>
          <w:b/>
          <w:bCs/>
          <w:w w:val="80"/>
          <w:sz w:val="18"/>
          <w:szCs w:val="18"/>
          <w:lang w:eastAsia="ru-RU"/>
        </w:rPr>
        <w:t xml:space="preserve"> </w:t>
      </w:r>
      <w:r>
        <w:rPr>
          <w:rFonts w:ascii="Arial" w:hAnsi="Arial" w:cs="Arial"/>
          <w:lang w:val="en-US"/>
        </w:rPr>
        <w:t>sakat</w:t>
      </w:r>
      <w:r w:rsidRPr="00576CE2">
        <w:rPr>
          <w:rFonts w:ascii="Arial" w:hAnsi="Arial" w:cs="Arial"/>
        </w:rPr>
        <w:t>@</w:t>
      </w:r>
      <w:r>
        <w:rPr>
          <w:rFonts w:ascii="Arial" w:hAnsi="Arial" w:cs="Arial"/>
          <w:lang w:val="en-US"/>
        </w:rPr>
        <w:t>tomsk</w:t>
      </w:r>
      <w:r w:rsidRPr="00576CE2">
        <w:rPr>
          <w:rFonts w:ascii="Arial" w:hAnsi="Arial" w:cs="Arial"/>
        </w:rPr>
        <w:t xml:space="preserve">. </w:t>
      </w:r>
      <w:r>
        <w:rPr>
          <w:rFonts w:ascii="Arial" w:hAnsi="Arial" w:cs="Arial"/>
          <w:lang w:val="en-US"/>
        </w:rPr>
        <w:t>gov</w:t>
      </w:r>
      <w:r w:rsidRPr="00576CE2">
        <w:rPr>
          <w:rFonts w:ascii="Arial" w:hAnsi="Arial" w:cs="Arial"/>
        </w:rPr>
        <w:t>.</w:t>
      </w:r>
      <w:r>
        <w:rPr>
          <w:rFonts w:ascii="Arial" w:hAnsi="Arial" w:cs="Arial"/>
          <w:lang w:val="en-US"/>
        </w:rPr>
        <w:t>ru</w:t>
      </w:r>
      <w:r w:rsidRPr="008C5350">
        <w:rPr>
          <w:rFonts w:ascii="Arial" w:hAnsi="Arial" w:cs="Arial"/>
          <w:lang w:eastAsia="ru-RU"/>
        </w:rPr>
        <w:t xml:space="preserve">). </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Жалоб на действия (бездействие), решения, принятые руководителем органа муниципального контроля, подаются Главе </w:t>
      </w:r>
      <w:r>
        <w:rPr>
          <w:rFonts w:ascii="Arial" w:hAnsi="Arial" w:cs="Arial"/>
          <w:lang w:eastAsia="ru-RU"/>
        </w:rPr>
        <w:t>Катайгинского сельского поселения</w:t>
      </w:r>
      <w:r w:rsidRPr="008C5350">
        <w:rPr>
          <w:rFonts w:ascii="Arial" w:hAnsi="Arial" w:cs="Arial"/>
          <w:lang w:eastAsia="ru-RU"/>
        </w:rPr>
        <w:t xml:space="preserve"> (6365</w:t>
      </w:r>
      <w:r>
        <w:rPr>
          <w:rFonts w:ascii="Arial" w:hAnsi="Arial" w:cs="Arial"/>
          <w:lang w:eastAsia="ru-RU"/>
        </w:rPr>
        <w:t>18</w:t>
      </w:r>
      <w:r w:rsidRPr="008C5350">
        <w:rPr>
          <w:rFonts w:ascii="Arial" w:hAnsi="Arial" w:cs="Arial"/>
          <w:lang w:eastAsia="ru-RU"/>
        </w:rPr>
        <w:t xml:space="preserve"> Томская область, Верхнекетский район, п. </w:t>
      </w:r>
      <w:r>
        <w:rPr>
          <w:rFonts w:ascii="Arial" w:hAnsi="Arial" w:cs="Arial"/>
          <w:lang w:eastAsia="ru-RU"/>
        </w:rPr>
        <w:t>Катайга</w:t>
      </w:r>
      <w:r w:rsidRPr="008C5350">
        <w:rPr>
          <w:rFonts w:ascii="Arial" w:hAnsi="Arial" w:cs="Arial"/>
          <w:lang w:eastAsia="ru-RU"/>
        </w:rPr>
        <w:t xml:space="preserve">, ул. </w:t>
      </w:r>
      <w:r>
        <w:rPr>
          <w:rFonts w:ascii="Arial" w:hAnsi="Arial" w:cs="Arial"/>
          <w:lang w:eastAsia="ru-RU"/>
        </w:rPr>
        <w:t>Кирова, 39А</w:t>
      </w:r>
      <w:r w:rsidRPr="008C5350">
        <w:rPr>
          <w:rFonts w:ascii="Arial" w:hAnsi="Arial" w:cs="Arial"/>
          <w:lang w:eastAsia="ru-RU"/>
        </w:rPr>
        <w:t>, телефон 8(38258)</w:t>
      </w:r>
      <w:r>
        <w:rPr>
          <w:rFonts w:ascii="Arial" w:hAnsi="Arial" w:cs="Arial"/>
          <w:lang w:eastAsia="ru-RU"/>
        </w:rPr>
        <w:t>33-138</w:t>
      </w:r>
      <w:r w:rsidRPr="008C5350">
        <w:rPr>
          <w:rFonts w:ascii="Arial" w:hAnsi="Arial" w:cs="Arial"/>
          <w:lang w:eastAsia="ru-RU"/>
        </w:rPr>
        <w:t xml:space="preserve">, Официальный сайт муниципального образования «Верхнекетский район» </w:t>
      </w:r>
      <w:r w:rsidRPr="008C5350">
        <w:rPr>
          <w:rFonts w:ascii="Arial" w:hAnsi="Arial" w:cs="Arial"/>
          <w:u w:val="single"/>
          <w:lang w:eastAsia="ru-RU"/>
        </w:rPr>
        <w:t>http://www.</w:t>
      </w:r>
      <w:r w:rsidRPr="008C5350">
        <w:rPr>
          <w:rFonts w:ascii="Arial" w:hAnsi="Arial" w:cs="Arial"/>
          <w:u w:val="single"/>
          <w:lang w:val="en-US" w:eastAsia="ru-RU"/>
        </w:rPr>
        <w:t>vkt</w:t>
      </w:r>
      <w:r w:rsidRPr="008C5350">
        <w:rPr>
          <w:rFonts w:ascii="Arial" w:hAnsi="Arial" w:cs="Arial"/>
          <w:u w:val="single"/>
          <w:lang w:eastAsia="ru-RU"/>
        </w:rPr>
        <w:t>.tomsk.ru)</w:t>
      </w:r>
      <w:r w:rsidRPr="008C5350">
        <w:rPr>
          <w:rFonts w:ascii="Arial" w:hAnsi="Arial" w:cs="Arial"/>
          <w:lang w:eastAsia="ru-RU"/>
        </w:rPr>
        <w:t>.</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Жалоба может подаваться в письменной форме на бумажном носителе, в электронной форме в орган муниципального контроля. </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071639" w:rsidRPr="008C5350" w:rsidRDefault="00071639"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071639" w:rsidRDefault="00071639">
      <w:pPr>
        <w:pStyle w:val="12"/>
        <w:spacing w:after="120"/>
        <w:ind w:left="360"/>
        <w:jc w:val="center"/>
        <w:rPr>
          <w:rFonts w:ascii="Arial" w:hAnsi="Arial" w:cs="Arial"/>
          <w:sz w:val="16"/>
          <w:szCs w:val="16"/>
        </w:rPr>
      </w:pPr>
    </w:p>
    <w:sectPr w:rsidR="00071639" w:rsidSect="0041374F">
      <w:footnotePr>
        <w:pos w:val="beneathText"/>
      </w:footnotePr>
      <w:type w:val="continuous"/>
      <w:pgSz w:w="11905" w:h="16837"/>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63698"/>
    <w:rsid w:val="00071639"/>
    <w:rsid w:val="000779A8"/>
    <w:rsid w:val="00085CFF"/>
    <w:rsid w:val="000922CA"/>
    <w:rsid w:val="000B193A"/>
    <w:rsid w:val="000B2AB6"/>
    <w:rsid w:val="000C62BF"/>
    <w:rsid w:val="000E0552"/>
    <w:rsid w:val="001542DD"/>
    <w:rsid w:val="00170B25"/>
    <w:rsid w:val="001D57EE"/>
    <w:rsid w:val="001E1D92"/>
    <w:rsid w:val="002310C2"/>
    <w:rsid w:val="00257ADF"/>
    <w:rsid w:val="00263B1B"/>
    <w:rsid w:val="002A306F"/>
    <w:rsid w:val="002A41D6"/>
    <w:rsid w:val="002D44D7"/>
    <w:rsid w:val="002E3C8D"/>
    <w:rsid w:val="00306832"/>
    <w:rsid w:val="003071C5"/>
    <w:rsid w:val="003111F2"/>
    <w:rsid w:val="00353AB8"/>
    <w:rsid w:val="00357B59"/>
    <w:rsid w:val="00361EAD"/>
    <w:rsid w:val="003711E9"/>
    <w:rsid w:val="00394D82"/>
    <w:rsid w:val="003A37E8"/>
    <w:rsid w:val="003A7627"/>
    <w:rsid w:val="003A7D1C"/>
    <w:rsid w:val="003B3503"/>
    <w:rsid w:val="003C1043"/>
    <w:rsid w:val="003C2E5A"/>
    <w:rsid w:val="003D4DEC"/>
    <w:rsid w:val="003E2CFE"/>
    <w:rsid w:val="003F616F"/>
    <w:rsid w:val="0041374F"/>
    <w:rsid w:val="00421677"/>
    <w:rsid w:val="004509C1"/>
    <w:rsid w:val="004919C9"/>
    <w:rsid w:val="004C38F8"/>
    <w:rsid w:val="004D04A0"/>
    <w:rsid w:val="004F3A9C"/>
    <w:rsid w:val="004F6AFE"/>
    <w:rsid w:val="00505211"/>
    <w:rsid w:val="005223D8"/>
    <w:rsid w:val="00523EC9"/>
    <w:rsid w:val="00526A6F"/>
    <w:rsid w:val="0053292B"/>
    <w:rsid w:val="005601BD"/>
    <w:rsid w:val="005737BF"/>
    <w:rsid w:val="00576CE2"/>
    <w:rsid w:val="005A0559"/>
    <w:rsid w:val="006234E1"/>
    <w:rsid w:val="00627CEA"/>
    <w:rsid w:val="006542E9"/>
    <w:rsid w:val="00667EAD"/>
    <w:rsid w:val="00675CF0"/>
    <w:rsid w:val="006D3725"/>
    <w:rsid w:val="006E7356"/>
    <w:rsid w:val="00710C6B"/>
    <w:rsid w:val="00744617"/>
    <w:rsid w:val="007D13FA"/>
    <w:rsid w:val="007D3E7C"/>
    <w:rsid w:val="007F2E2D"/>
    <w:rsid w:val="007F3C47"/>
    <w:rsid w:val="00820039"/>
    <w:rsid w:val="00824DD8"/>
    <w:rsid w:val="008512F6"/>
    <w:rsid w:val="00894E0D"/>
    <w:rsid w:val="008B0AB9"/>
    <w:rsid w:val="008B4A88"/>
    <w:rsid w:val="008C5350"/>
    <w:rsid w:val="008F5F75"/>
    <w:rsid w:val="00913511"/>
    <w:rsid w:val="00937104"/>
    <w:rsid w:val="009561FD"/>
    <w:rsid w:val="0098122D"/>
    <w:rsid w:val="009826CE"/>
    <w:rsid w:val="00992F4D"/>
    <w:rsid w:val="009A21FA"/>
    <w:rsid w:val="009B627C"/>
    <w:rsid w:val="009D0113"/>
    <w:rsid w:val="009D3CB9"/>
    <w:rsid w:val="009E7F1C"/>
    <w:rsid w:val="00A305F3"/>
    <w:rsid w:val="00A6140B"/>
    <w:rsid w:val="00A82102"/>
    <w:rsid w:val="00A840C2"/>
    <w:rsid w:val="00A85ACE"/>
    <w:rsid w:val="00AA7E5E"/>
    <w:rsid w:val="00AC7F7F"/>
    <w:rsid w:val="00AD3E5C"/>
    <w:rsid w:val="00B054DC"/>
    <w:rsid w:val="00B11E1F"/>
    <w:rsid w:val="00B13EC9"/>
    <w:rsid w:val="00B1539C"/>
    <w:rsid w:val="00B340BC"/>
    <w:rsid w:val="00B461FA"/>
    <w:rsid w:val="00B51085"/>
    <w:rsid w:val="00B548D1"/>
    <w:rsid w:val="00B843BD"/>
    <w:rsid w:val="00B874F2"/>
    <w:rsid w:val="00B9584A"/>
    <w:rsid w:val="00C32660"/>
    <w:rsid w:val="00C369F0"/>
    <w:rsid w:val="00C37481"/>
    <w:rsid w:val="00C60708"/>
    <w:rsid w:val="00C63FEF"/>
    <w:rsid w:val="00C7615E"/>
    <w:rsid w:val="00C9225C"/>
    <w:rsid w:val="00CA1E9D"/>
    <w:rsid w:val="00CF57B7"/>
    <w:rsid w:val="00D072A3"/>
    <w:rsid w:val="00D33A08"/>
    <w:rsid w:val="00D358E9"/>
    <w:rsid w:val="00D370F6"/>
    <w:rsid w:val="00D46B9E"/>
    <w:rsid w:val="00D47F3F"/>
    <w:rsid w:val="00D64A3D"/>
    <w:rsid w:val="00D650AC"/>
    <w:rsid w:val="00DA72E3"/>
    <w:rsid w:val="00DB01B8"/>
    <w:rsid w:val="00DB7904"/>
    <w:rsid w:val="00DC3F82"/>
    <w:rsid w:val="00DD5964"/>
    <w:rsid w:val="00E12CD3"/>
    <w:rsid w:val="00E3111B"/>
    <w:rsid w:val="00E5222A"/>
    <w:rsid w:val="00E87E06"/>
    <w:rsid w:val="00ED7D87"/>
    <w:rsid w:val="00EE181B"/>
    <w:rsid w:val="00EE52FD"/>
    <w:rsid w:val="00F04C8F"/>
    <w:rsid w:val="00F06E22"/>
    <w:rsid w:val="00F17310"/>
    <w:rsid w:val="00F2796F"/>
    <w:rsid w:val="00F347FD"/>
    <w:rsid w:val="00F84E3F"/>
    <w:rsid w:val="00F91BC8"/>
    <w:rsid w:val="00F942A8"/>
    <w:rsid w:val="00FD63CA"/>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41374F"/>
  </w:style>
  <w:style w:type="character" w:customStyle="1" w:styleId="WW8Num1z0">
    <w:name w:val="WW8Num1z0"/>
    <w:uiPriority w:val="99"/>
    <w:rsid w:val="0041374F"/>
    <w:rPr>
      <w:rFonts w:ascii="Symbol" w:hAnsi="Symbol"/>
      <w:sz w:val="18"/>
    </w:rPr>
  </w:style>
  <w:style w:type="character" w:customStyle="1" w:styleId="WW-Absatz-Standardschriftart">
    <w:name w:val="WW-Absatz-Standardschriftart"/>
    <w:uiPriority w:val="99"/>
    <w:rsid w:val="0041374F"/>
  </w:style>
  <w:style w:type="character" w:customStyle="1" w:styleId="1">
    <w:name w:val="Основной шрифт абзаца1"/>
    <w:uiPriority w:val="99"/>
    <w:rsid w:val="0041374F"/>
  </w:style>
  <w:style w:type="character" w:styleId="Hyperlink">
    <w:name w:val="Hyperlink"/>
    <w:basedOn w:val="1"/>
    <w:uiPriority w:val="99"/>
    <w:rsid w:val="0041374F"/>
    <w:rPr>
      <w:rFonts w:cs="Times New Roman"/>
      <w:color w:val="0000FF"/>
      <w:u w:val="single"/>
    </w:rPr>
  </w:style>
  <w:style w:type="character" w:customStyle="1" w:styleId="a">
    <w:name w:val="Символ нумерации"/>
    <w:uiPriority w:val="99"/>
    <w:rsid w:val="0041374F"/>
  </w:style>
  <w:style w:type="character" w:customStyle="1" w:styleId="a0">
    <w:name w:val="Маркеры списка"/>
    <w:uiPriority w:val="99"/>
    <w:rsid w:val="0041374F"/>
    <w:rPr>
      <w:rFonts w:ascii="StarSymbol" w:eastAsia="StarSymbol" w:hAnsi="StarSymbol"/>
      <w:sz w:val="18"/>
    </w:rPr>
  </w:style>
  <w:style w:type="character" w:styleId="FollowedHyperlink">
    <w:name w:val="FollowedHyperlink"/>
    <w:basedOn w:val="DefaultParagraphFont"/>
    <w:uiPriority w:val="99"/>
    <w:rsid w:val="0041374F"/>
    <w:rPr>
      <w:rFonts w:cs="Times New Roman"/>
      <w:color w:val="800000"/>
      <w:u w:val="single"/>
    </w:rPr>
  </w:style>
  <w:style w:type="paragraph" w:customStyle="1" w:styleId="a1">
    <w:name w:val="Заголовок"/>
    <w:basedOn w:val="Normal"/>
    <w:next w:val="BodyText"/>
    <w:uiPriority w:val="99"/>
    <w:rsid w:val="0041374F"/>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41374F"/>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ar-SA" w:bidi="ar-SA"/>
    </w:rPr>
  </w:style>
  <w:style w:type="paragraph" w:styleId="List">
    <w:name w:val="List"/>
    <w:basedOn w:val="BodyText"/>
    <w:uiPriority w:val="99"/>
    <w:rsid w:val="0041374F"/>
  </w:style>
  <w:style w:type="paragraph" w:customStyle="1" w:styleId="10">
    <w:name w:val="Название1"/>
    <w:basedOn w:val="Normal"/>
    <w:uiPriority w:val="99"/>
    <w:rsid w:val="0041374F"/>
    <w:pPr>
      <w:suppressLineNumbers/>
      <w:spacing w:before="120" w:after="120"/>
    </w:pPr>
    <w:rPr>
      <w:i/>
      <w:iCs/>
    </w:rPr>
  </w:style>
  <w:style w:type="paragraph" w:customStyle="1" w:styleId="11">
    <w:name w:val="Указатель1"/>
    <w:basedOn w:val="Normal"/>
    <w:uiPriority w:val="99"/>
    <w:rsid w:val="0041374F"/>
    <w:pPr>
      <w:suppressLineNumbers/>
    </w:pPr>
  </w:style>
  <w:style w:type="paragraph" w:customStyle="1" w:styleId="ConsPlusTitle">
    <w:name w:val="ConsPlusTitle"/>
    <w:uiPriority w:val="99"/>
    <w:rsid w:val="0041374F"/>
    <w:pPr>
      <w:widowControl w:val="0"/>
      <w:suppressAutoHyphens/>
      <w:autoSpaceDE w:val="0"/>
    </w:pPr>
    <w:rPr>
      <w:b/>
      <w:bCs/>
      <w:sz w:val="24"/>
      <w:szCs w:val="24"/>
      <w:lang w:eastAsia="ar-SA"/>
    </w:rPr>
  </w:style>
  <w:style w:type="paragraph" w:customStyle="1" w:styleId="ConsPlusNonformat">
    <w:name w:val="ConsPlusNonformat"/>
    <w:uiPriority w:val="99"/>
    <w:rsid w:val="0041374F"/>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41374F"/>
    <w:pPr>
      <w:widowControl w:val="0"/>
      <w:suppressAutoHyphens/>
    </w:pPr>
    <w:rPr>
      <w:sz w:val="20"/>
      <w:szCs w:val="20"/>
      <w:lang w:eastAsia="ar-SA"/>
    </w:rPr>
  </w:style>
  <w:style w:type="paragraph" w:styleId="BalloonText">
    <w:name w:val="Balloon Text"/>
    <w:basedOn w:val="Normal"/>
    <w:link w:val="BalloonTextChar"/>
    <w:uiPriority w:val="99"/>
    <w:semiHidden/>
    <w:rsid w:val="0041374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ar-SA" w:bidi="ar-SA"/>
    </w:rPr>
  </w:style>
  <w:style w:type="paragraph" w:customStyle="1" w:styleId="a2">
    <w:name w:val="Знак"/>
    <w:basedOn w:val="Normal"/>
    <w:uiPriority w:val="99"/>
    <w:rsid w:val="0041374F"/>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41374F"/>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41374F"/>
    <w:pPr>
      <w:widowControl w:val="0"/>
      <w:suppressAutoHyphens/>
    </w:pPr>
    <w:rPr>
      <w:sz w:val="20"/>
      <w:szCs w:val="20"/>
      <w:lang w:eastAsia="ar-SA"/>
    </w:rPr>
  </w:style>
  <w:style w:type="paragraph" w:customStyle="1" w:styleId="110">
    <w:name w:val="заголовок 11"/>
    <w:basedOn w:val="Normal"/>
    <w:next w:val="Normal"/>
    <w:uiPriority w:val="99"/>
    <w:rsid w:val="0041374F"/>
    <w:pPr>
      <w:keepNext/>
      <w:widowControl w:val="0"/>
      <w:jc w:val="right"/>
    </w:pPr>
    <w:rPr>
      <w:b/>
      <w:bCs/>
      <w:i/>
      <w:iCs/>
      <w:sz w:val="22"/>
      <w:szCs w:val="22"/>
    </w:rPr>
  </w:style>
  <w:style w:type="paragraph" w:customStyle="1" w:styleId="13">
    <w:name w:val="Знак1"/>
    <w:basedOn w:val="Normal"/>
    <w:uiPriority w:val="99"/>
    <w:rsid w:val="0041374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41374F"/>
    <w:pPr>
      <w:spacing w:before="280" w:after="280"/>
    </w:pPr>
    <w:rPr>
      <w:rFonts w:ascii="Tahoma" w:hAnsi="Tahoma" w:cs="Tahoma"/>
      <w:sz w:val="20"/>
      <w:szCs w:val="20"/>
      <w:lang w:val="en-US"/>
    </w:rPr>
  </w:style>
  <w:style w:type="paragraph" w:customStyle="1" w:styleId="2">
    <w:name w:val="Знак2"/>
    <w:basedOn w:val="Normal"/>
    <w:uiPriority w:val="99"/>
    <w:rsid w:val="0041374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41374F"/>
    <w:pPr>
      <w:spacing w:before="280" w:after="280"/>
    </w:pPr>
  </w:style>
  <w:style w:type="paragraph" w:customStyle="1" w:styleId="32">
    <w:name w:val="32"/>
    <w:basedOn w:val="Normal"/>
    <w:uiPriority w:val="99"/>
    <w:rsid w:val="0041374F"/>
    <w:pPr>
      <w:spacing w:before="280" w:after="280"/>
    </w:pPr>
  </w:style>
  <w:style w:type="paragraph" w:styleId="Header">
    <w:name w:val="header"/>
    <w:basedOn w:val="Normal"/>
    <w:link w:val="HeaderChar"/>
    <w:uiPriority w:val="99"/>
    <w:rsid w:val="0041374F"/>
    <w:pPr>
      <w:spacing w:before="280" w:after="280"/>
    </w:pPr>
  </w:style>
  <w:style w:type="character" w:customStyle="1" w:styleId="HeaderChar">
    <w:name w:val="Header Char"/>
    <w:basedOn w:val="DefaultParagraphFont"/>
    <w:link w:val="Header"/>
    <w:uiPriority w:val="99"/>
    <w:semiHidden/>
    <w:locked/>
    <w:rPr>
      <w:rFonts w:cs="Times New Roman"/>
      <w:sz w:val="24"/>
      <w:szCs w:val="24"/>
      <w:lang w:eastAsia="ar-SA" w:bidi="ar-SA"/>
    </w:rPr>
  </w:style>
  <w:style w:type="paragraph" w:customStyle="1" w:styleId="a3">
    <w:name w:val="Содержимое таблицы"/>
    <w:basedOn w:val="Normal"/>
    <w:uiPriority w:val="99"/>
    <w:rsid w:val="0041374F"/>
    <w:pPr>
      <w:suppressLineNumbers/>
    </w:pPr>
  </w:style>
  <w:style w:type="paragraph" w:customStyle="1" w:styleId="a4">
    <w:name w:val="Заголовок таблицы"/>
    <w:basedOn w:val="a3"/>
    <w:uiPriority w:val="99"/>
    <w:rsid w:val="0041374F"/>
    <w:pPr>
      <w:jc w:val="center"/>
    </w:pPr>
    <w:rPr>
      <w:b/>
      <w:bCs/>
    </w:rPr>
  </w:style>
  <w:style w:type="paragraph" w:styleId="BodyTextIndent">
    <w:name w:val="Body Text Indent"/>
    <w:basedOn w:val="Normal"/>
    <w:link w:val="BodyTextIndentChar"/>
    <w:uiPriority w:val="99"/>
    <w:rsid w:val="0041374F"/>
    <w:pPr>
      <w:spacing w:before="280" w:after="280"/>
    </w:pPr>
  </w:style>
  <w:style w:type="character" w:customStyle="1" w:styleId="BodyTextIndentChar">
    <w:name w:val="Body Text Indent Char"/>
    <w:basedOn w:val="DefaultParagraphFont"/>
    <w:link w:val="BodyTextIndent"/>
    <w:uiPriority w:val="99"/>
    <w:semiHidden/>
    <w:locked/>
    <w:rPr>
      <w:rFonts w:cs="Times New Roman"/>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211309852">
      <w:marLeft w:val="0"/>
      <w:marRight w:val="0"/>
      <w:marTop w:val="0"/>
      <w:marBottom w:val="0"/>
      <w:divBdr>
        <w:top w:val="none" w:sz="0" w:space="0" w:color="auto"/>
        <w:left w:val="none" w:sz="0" w:space="0" w:color="auto"/>
        <w:bottom w:val="none" w:sz="0" w:space="0" w:color="auto"/>
        <w:right w:val="none" w:sz="0" w:space="0" w:color="auto"/>
      </w:divBdr>
    </w:div>
    <w:div w:id="211309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4A971F93ACAF23C010E93F5D74B162D41DD0A2175C073E58E48C94CF84C8449B9E52C4D7A91004Bu3e0F" TargetMode="External"/><Relationship Id="rId4" Type="http://schemas.openxmlformats.org/officeDocument/2006/relationships/hyperlink" Target="http://www.vkt.tom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210</TotalTime>
  <Pages>9</Pages>
  <Words>4077</Words>
  <Characters>23242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User</cp:lastModifiedBy>
  <cp:revision>26</cp:revision>
  <cp:lastPrinted>2014-07-21T02:45:00Z</cp:lastPrinted>
  <dcterms:created xsi:type="dcterms:W3CDTF">2014-03-03T10:17:00Z</dcterms:created>
  <dcterms:modified xsi:type="dcterms:W3CDTF">2014-07-21T02:46:00Z</dcterms:modified>
</cp:coreProperties>
</file>